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196850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B9F" w:rsidRPr="00A71B9F" w:rsidRDefault="00A71B9F" w:rsidP="00A71B9F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ТОЛСТИНСКОГО СЕЛЬСКОГО ПОСЕЛЕНИЯ</w:t>
      </w: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71B9F" w:rsidRPr="00A71B9F" w:rsidRDefault="00A71B9F" w:rsidP="00A71B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A71B9F" w:rsidRPr="00A71B9F" w:rsidRDefault="00A71B9F" w:rsidP="00A71B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71B9F" w:rsidRPr="00A71B9F" w:rsidRDefault="00A71B9F" w:rsidP="00A7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от 10 июня  2009 года                         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с. Толсты                                               № 7                                                                   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 в Устав </w:t>
      </w:r>
    </w:p>
    <w:p w:rsidR="00A71B9F" w:rsidRPr="00A71B9F" w:rsidRDefault="00A71B9F" w:rsidP="00A71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71B9F" w:rsidRPr="00A71B9F" w:rsidRDefault="00A71B9F" w:rsidP="00A71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A71B9F" w:rsidRPr="00A71B9F" w:rsidRDefault="00A71B9F" w:rsidP="00A7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1. Внести  в Устав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депутатов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10.06.2005 года № 03 (с изменениями в редакции Решения Совета депутатов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28.04.2008 года № 05),  следующие изменения и дополнения: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9F" w:rsidRPr="00A71B9F" w:rsidRDefault="00A71B9F" w:rsidP="00A71B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1) В статье 5:</w:t>
      </w:r>
    </w:p>
    <w:p w:rsidR="00A71B9F" w:rsidRPr="00A71B9F" w:rsidRDefault="00A71B9F" w:rsidP="00A71B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подпункт 26 пункта 1 исключить;</w:t>
      </w:r>
    </w:p>
    <w:p w:rsidR="00A71B9F" w:rsidRPr="00A71B9F" w:rsidRDefault="00A71B9F" w:rsidP="00A71B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подпункты 27-33 считать соответственно подпунктами 26-32;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2) В статье 7: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пункт 5 изложить в новой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«5. Выборы депутатов Совета  депутатов сельского поселения проводятся на основе мажоритарной  избирательной системы  относительного большинства с применением одномандатных и (или)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многомандатных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округов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3) В статье 17: 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абзац второй  пункта 1 изложить в следующей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«Совет депутатов состоит из 10  депутатов, избираемых на муниципальных выборах на основе мажоритарной избирательной системы относительного большинства с применением одномандатных и (или)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многомандатных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округов, и осуществляет свои полномочия в случае избрания не менее двух третей от установленной численности депутатов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4) В статье 18: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пункт 1 дополнить подпунктом 10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«10) принятие решения об удалении главы поселения в отставку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дополнить пунктом 5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«5. Совет депутатов заслушивает ежегодные отчёты главы поселения о результатах его деятельности, деятельности местной администрации и иных подведомственных главе поселения органов местного самоуправления, в том числе о решении вопросов, поставленных Советом депутатов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End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5) В статье 20: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«1.Совет депутатов по вопросам, отнесённым к его компетенции федеральными законами, законами Челябинской области, настоящим Уставом, принимает решения, устанавливающие правила, обязательные для исполнения  на территории  поселения, решение об удалении главы поселения в отставку, а также решения по вопросам организации деятельности Совета депутатов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6) Статью 24: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дополнить пунктом 7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«7. Глава поселения, избранный на муниципальных выборах, возглавляет администрацию </w:t>
      </w:r>
      <w:proofErr w:type="spellStart"/>
      <w:r w:rsidRPr="00A71B9F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7) В статье 25: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подпункт 3 пункта 1 изложить в следующей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«3) издаёт в пределах своих полномочий правовые акты администрации поселения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пункт 1 дополнить подпунктом 8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«8)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субъекта Российской Федерации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подпункт 5 пункта 2 изложить в новой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«5) глава поселения представляет Совету депутатов ежегодные отчёты о результатах своей деятельности, о результатах деятельности местной администрации и иных подведомственных ему органов местного 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в том числе о решении вопросов, поставленных Советом депутатов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8) Статью 26 изложить в следующей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«Статья 26. Правовые акты, издаваемые в пределах полномочий главы поселении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1.Являясь главой администрации поселения, глава 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издаёт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области, а также распоряжения администрации поселения по вопросам организации работы администрации.</w:t>
      </w:r>
      <w:proofErr w:type="gramEnd"/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2. Постановления, изданные  в пределах полномочий главы поселения, вступают в силу со дня их подписания, если иное не установлено в самом постановлении.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Распоряжения, изданные в пределах полномочий главы поселения, вступают в силу со дня их подписания.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Постановления, изданные в пределах полномочий главы, затрагивающие права, свободы и обязанности человека и гражданина, вступают в силу со дня их официального опубликования (обнародования). Официальным опубликованием постановлений, изданных в пределах полномочий главы поселения, считается публикация их полного текста в газете «Советское село».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Официальным обнародованием постановлений, изданных в пределах полномочий главы поселения, считается размещение их полного текста на информационных стендах поселения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9) В статье 27: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пункт 1 дополнить подпунктом 14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«14) удаления в отставку в соответствии со статьёй 74.1 Федерального закона от 06.10.2003 года № 131-ФЗ «Об общих принципах организации местного самоуправления в Российской Федерации»;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10) В статье 30: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подпункт 27 пункта 1 изложить в следующей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«27)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B9F" w:rsidRPr="00A71B9F" w:rsidRDefault="00A71B9F" w:rsidP="00A7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11)  В статье 31: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слово «муниципальным» исключить;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12) В статье 33: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в пункте 1 слово «объектов» исключить;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13) В статье 35: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- абзац первый  пункта 1 изложить в новой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«1.Расходы бюджета сельского поселения осуществляются в соответствии с Бюджетным кодексом Российской Федерации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пункт 2 изложить в новой редакции: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«2.Органы местного самоуправления определяют размеры и условия оплаты труда депутатов, осуществляющих свои полномочия на постоянной основе, главы поселения, муниципальных служащих, работников муниципальных предприятий и учреждений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14) В статье 35.1.: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B9F">
        <w:rPr>
          <w:rFonts w:ascii="Times New Roman" w:eastAsia="Times New Roman" w:hAnsi="Times New Roman" w:cs="Times New Roman"/>
          <w:sz w:val="28"/>
          <w:szCs w:val="28"/>
        </w:rPr>
        <w:t>-  подпункты 2,3 пункта 6 исключить;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-  подпункты 4-5 пункта 6 считать соответственно подпунктами 2-3;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15) Главу 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статьёй 36.1.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«Статья 36.1. Муниципальные заимствования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Под муниципальными заимствованиями понимаются муниципальные займы, осуществляемые путём выпуска ценных бумаг от имени сельского поселения, и кредиты, привлекаемые в соответствии  с положениями Бюджетного кодекса Российской Федерации в бюджет сельского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2. 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3. Предельный объём муниципальных заимствований в текущем финансовом году с учётом положений Бюджетного кодекса Российской Федерации не должен превышать сумму, направляемую в текущем финансовом году на финансирование дефицита бюджета сельского поселения и (или) погашение долговых обязательств бюджета сельского поселения.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4. Программа муниципальных заимствований на очередной финансовый год и плановый период представляет собой перечень всех муниципальных заимствований  с указанием объёма привлечения и объёма средств, направляемых на погашение основной суммы долга, по каждому виду заимствований.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71B9F" w:rsidRPr="00A71B9F" w:rsidRDefault="00A71B9F" w:rsidP="00A7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16) Главу 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статьёй 41.1. следующего содержания: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«Статья 41.1. Удаление главы поселения в отставку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1. Совет депутатов в соответствии с Федеральным законом от 06.10.2003 года № 131-ФЗ «Об общих принципах организации местного самоуправления в Российской Федерации» вправе удалить главу поселения в отставку по инициативе депутатов Совета депутатов или по инициативе Губернатора Челябинской области.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2. Основаниями для удаления главы поселения в отставку являются: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1) решения, действия (бездействие) главы поселения, повлекшие (повлекшее) наступление последствий, предусмотренных подпунктами 2 и 3 пункта 1 статьи 75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2) неисполнение в течение трёх и более месяцев обязанностей по решению вопросов местного значения, осуществлению полномочий, предусмотренных федеральными законами, настоящим уставом, 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Челябинской области;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3) неудовлетворительная оценка деятельности главы поселения Советом депутатов по результатам его ежегодного отчёта перед Советом депутатов, данная два раза подряд.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3. Инициатива депутатов Совета депутатов об удалении главы поселения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удалении главы поселения в отставку. О выдвижении данной инициативы глава поселения и Губернатор Челябинской области уведомляются не позднее дня, следующего за днём внесения указанного обращения в Совет депутатов.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4. Рассмотрение инициативы депутатов Совета депутатов об удалении главы поселения в отставку осуществляется с учётом мнения Губернатора Челябинской области.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5. В случае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если при рассмотрении инициативы депутатов Совета депутатов об удалении главы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 Челябинской области, и (или) решений, действий (бездействий) главы поселения, повлекших (повлекшего) наступление последствий, </w:t>
      </w:r>
      <w:r w:rsidRPr="00A71B9F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предусмотренных пунктами 2 и 3 части 1 статьи 75 Федерального закона от 06.10.2003 года № 131-ФЗ «Об общих принципах организации местного самоуправления в Российской Федерации», решение об удалении главы поселения в отставку может быть принято только при согласии Губернатора Челябинской области.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6. Инициатива Губернатора Челябинской области об удалении главы поселения в отставку оформляется в виде обращения, которое вносится в Совет депутатов вместе с проектом соответствующего решения Совета депутатов. О выдвижении данной инициативы глава поселения уведомляется не позднее дня, следующего за днём внесения указанного обращения в Совет депутатов.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7.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8. Решение Совета депутатов об удалении главы поселения в отставку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9. Решение Совета депутатов об удалении главы поселения в отставку подписывается председателем Совета депутатов.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10. При рассмотрении и принятии Советом депутатов решения об удалении главы поселения в отставку должны быть обеспечены: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или Губернатора Челябинской области и с проектом решения  Совета депутатов об удалении его в отставку;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2) предоставление ему возможности дать депутатам  Совета депутатов объяснения по поводу обстоятельств, выдвигаемых в качестве основания для удаления в отставку.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11. В случае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если глава поселения не согласен с решением Совета депутатов об удалении его в отставку, он вправе в письменном виде изложить своё особое мнение.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12.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принятия. В случае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если глава поселения в письменном виде изложил своё особое мнение по вопросу удаления его в отставку, оно подлежит опубликованию одновременно с указанным решением Совета депутатов.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ab/>
        <w:t>13. В случае</w:t>
      </w:r>
      <w:proofErr w:type="gramStart"/>
      <w:r w:rsidRPr="00A71B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71B9F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инициатива депутатов Совета депутатов или Губернатора Челябинской области об удалении главы поселения в отставку отклонена Советом депутатов,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депутатов, на котором рассматривался указанный вопрос.».   </w:t>
      </w:r>
    </w:p>
    <w:p w:rsidR="00A71B9F" w:rsidRPr="00A71B9F" w:rsidRDefault="00A71B9F" w:rsidP="00A71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lastRenderedPageBreak/>
        <w:t>2.Настоящее Решение подлежит официальному опубликованию (обнародованию)  после его государственной регистрации в Управлении Министерства юстиции Российской Федерации по Челябинской области.</w:t>
      </w:r>
    </w:p>
    <w:p w:rsidR="00A71B9F" w:rsidRPr="00A71B9F" w:rsidRDefault="00A71B9F" w:rsidP="00A71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B9F" w:rsidRPr="00A71B9F" w:rsidRDefault="00A71B9F" w:rsidP="00A7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A71B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В.А.Белоус</w:t>
      </w: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B9F" w:rsidRPr="00A71B9F" w:rsidRDefault="00A71B9F" w:rsidP="00A71B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D61" w:rsidRDefault="009F0D61"/>
    <w:sectPr w:rsidR="009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1B9F"/>
    <w:rsid w:val="009F0D61"/>
    <w:rsid w:val="00A7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2017-07-07T02:15:00Z</dcterms:created>
  <dcterms:modified xsi:type="dcterms:W3CDTF">2017-07-07T02:15:00Z</dcterms:modified>
</cp:coreProperties>
</file>