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75" w:rsidRDefault="002B6E75" w:rsidP="002B6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2192020</wp:posOffset>
            </wp:positionH>
            <wp:positionV relativeFrom="paragraph">
              <wp:posOffset>-678180</wp:posOffset>
            </wp:positionV>
            <wp:extent cx="767715" cy="914400"/>
            <wp:effectExtent l="19050" t="0" r="0" b="0"/>
            <wp:wrapThrough wrapText="bothSides">
              <wp:wrapPolygon edited="0">
                <wp:start x="-536" y="0"/>
                <wp:lineTo x="-536" y="21150"/>
                <wp:lineTo x="21439" y="21150"/>
                <wp:lineTo x="21439" y="0"/>
                <wp:lineTo x="-536" y="0"/>
              </wp:wrapPolygon>
            </wp:wrapThrough>
            <wp:docPr id="2" name="Рисунок 5" descr="Описание: 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007"/>
      </w:tblGrid>
      <w:tr w:rsidR="002B6E75" w:rsidTr="002B6E75">
        <w:trPr>
          <w:trHeight w:val="3002"/>
        </w:trPr>
        <w:tc>
          <w:tcPr>
            <w:tcW w:w="900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B6E75" w:rsidRDefault="002B6E75" w:rsidP="00B20E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B6E75" w:rsidRDefault="002B6E75" w:rsidP="002B6E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АДМИНИСТРАЦИЯ                                                             ТОЛСТИНСКОГО СЕЛЬСКОГО ПОСЕЛЕНИЯ</w:t>
            </w:r>
          </w:p>
          <w:p w:rsidR="002B6E75" w:rsidRDefault="002B6E75" w:rsidP="002B6E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2B6E75" w:rsidRDefault="002B6E75" w:rsidP="002B6E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ЧЕЛЯБИНСКОЙ ОБЛАСТИ</w:t>
            </w:r>
          </w:p>
          <w:p w:rsidR="002B6E75" w:rsidRDefault="002B6E75" w:rsidP="002B6E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2B6E75" w:rsidRDefault="002B6E75" w:rsidP="002B6E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ПОСТАНОВЛЕНИЕ</w:t>
            </w:r>
          </w:p>
          <w:p w:rsidR="002B6E75" w:rsidRDefault="002B6E75" w:rsidP="00B20E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</w:tbl>
    <w:p w:rsidR="002B6E75" w:rsidRDefault="002B6E75" w:rsidP="002B6E7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B6E75" w:rsidRDefault="002B6E75" w:rsidP="002B6E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  03 июля 2019                                №   16/1</w:t>
      </w:r>
    </w:p>
    <w:p w:rsidR="002B6E75" w:rsidRDefault="002B6E75" w:rsidP="002B6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E75" w:rsidRDefault="002B6E75" w:rsidP="002B6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 </w:t>
      </w:r>
    </w:p>
    <w:p w:rsidR="002B6E75" w:rsidRDefault="002B6E75" w:rsidP="002B6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порядке разработки Генерального плана </w:t>
      </w:r>
    </w:p>
    <w:p w:rsidR="002B6E75" w:rsidRDefault="002B6E75" w:rsidP="002B6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2B6E75" w:rsidRDefault="002B6E75" w:rsidP="002B6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Челябинской области</w:t>
      </w:r>
    </w:p>
    <w:p w:rsidR="002B6E75" w:rsidRDefault="002B6E75" w:rsidP="002B6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E75" w:rsidRDefault="002B6E75" w:rsidP="002B6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E75" w:rsidRDefault="002B6E75" w:rsidP="002B6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E75" w:rsidRDefault="002B6E75" w:rsidP="002B6E7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="Calibri"/>
        </w:rPr>
      </w:pPr>
      <w:r>
        <w:rPr>
          <w:rFonts w:eastAsia="Calibri"/>
        </w:rPr>
        <w:t xml:space="preserve">      В соответствии с Градостроительным кодексом Российской Федерации, Федеральным законом от 6 октября 2003 г. № 131-ФЗ “Об общих принципах организации местного самоуправления в Российской Федерации”,  Уставом </w:t>
      </w:r>
      <w:proofErr w:type="spellStart"/>
      <w:r>
        <w:rPr>
          <w:rFonts w:eastAsia="Calibri"/>
        </w:rPr>
        <w:t>Толстинского</w:t>
      </w:r>
      <w:proofErr w:type="spellEnd"/>
      <w:r>
        <w:rPr>
          <w:rFonts w:eastAsia="Calibri"/>
        </w:rPr>
        <w:t xml:space="preserve"> сельского поселения, Градостроительным кодексом Российской Федерации,</w:t>
      </w:r>
      <w:r>
        <w:t xml:space="preserve"> Администрация </w:t>
      </w:r>
      <w:proofErr w:type="spellStart"/>
      <w:r>
        <w:rPr>
          <w:rFonts w:eastAsia="Calibri"/>
        </w:rPr>
        <w:t>Толстинского</w:t>
      </w:r>
      <w:proofErr w:type="spellEnd"/>
      <w:r>
        <w:rPr>
          <w:rFonts w:eastAsia="Calibri"/>
        </w:rPr>
        <w:t xml:space="preserve"> сельского поселения    </w:t>
      </w:r>
    </w:p>
    <w:p w:rsidR="002B6E75" w:rsidRDefault="002B6E75" w:rsidP="002B6E7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="Calibri"/>
        </w:rPr>
      </w:pPr>
    </w:p>
    <w:p w:rsidR="002B6E75" w:rsidRDefault="002B6E75" w:rsidP="002B6E7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eastAsia="Calibri"/>
        </w:rPr>
        <w:t xml:space="preserve">  </w:t>
      </w:r>
      <w:r>
        <w:rPr>
          <w:b/>
        </w:rPr>
        <w:t>ПОСТАНОВЛЯЕТ:</w:t>
      </w:r>
      <w:r>
        <w:rPr>
          <w:color w:val="000000"/>
        </w:rPr>
        <w:t xml:space="preserve"> </w:t>
      </w:r>
    </w:p>
    <w:p w:rsidR="002B6E75" w:rsidRDefault="002B6E75" w:rsidP="002B6E7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B6E75" w:rsidRDefault="002B6E75" w:rsidP="002B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Утвердить:</w:t>
      </w:r>
    </w:p>
    <w:p w:rsidR="002B6E75" w:rsidRDefault="002B6E75" w:rsidP="002B6E7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Положение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порядке разработки Генерального плана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 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Челябинской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1.</w:t>
      </w:r>
    </w:p>
    <w:p w:rsidR="002B6E75" w:rsidRDefault="002B6E75" w:rsidP="002B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Настоящее постановление подлежит опубликованию на официальном сайте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                                                                                                                                                                                      </w:t>
      </w:r>
    </w:p>
    <w:p w:rsidR="002B6E75" w:rsidRDefault="002B6E75" w:rsidP="002B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75" w:rsidRDefault="002B6E75" w:rsidP="002B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75" w:rsidRDefault="002B6E75" w:rsidP="002B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75" w:rsidRDefault="002B6E75" w:rsidP="002B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75" w:rsidRDefault="002B6E75" w:rsidP="002B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75" w:rsidRDefault="002B6E75" w:rsidP="002B6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</w:p>
    <w:p w:rsidR="002B6E75" w:rsidRDefault="002B6E75" w:rsidP="002B6E7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П.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Канайкин</w:t>
      </w:r>
      <w:proofErr w:type="spellEnd"/>
    </w:p>
    <w:p w:rsidR="002B6E75" w:rsidRDefault="002B6E75" w:rsidP="002B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75" w:rsidRDefault="002B6E75" w:rsidP="002B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75" w:rsidRDefault="002B6E75" w:rsidP="002B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75" w:rsidRDefault="002B6E75" w:rsidP="002B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75" w:rsidRDefault="002B6E75" w:rsidP="002B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75" w:rsidRDefault="002B6E75" w:rsidP="002B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75" w:rsidRDefault="002B6E75" w:rsidP="002B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75" w:rsidRDefault="002B6E75" w:rsidP="002B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75" w:rsidRDefault="002B6E75" w:rsidP="002B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75" w:rsidRDefault="002B6E75" w:rsidP="002B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75" w:rsidRDefault="002B6E75" w:rsidP="002B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75" w:rsidRDefault="002B6E75" w:rsidP="002B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75" w:rsidRDefault="002B6E75" w:rsidP="002B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75" w:rsidRDefault="002B6E75" w:rsidP="002B6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2B6E75" w:rsidRDefault="002B6E75" w:rsidP="002B6E75">
      <w:pPr>
        <w:tabs>
          <w:tab w:val="left" w:pos="61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к Постановлению </w:t>
      </w:r>
    </w:p>
    <w:p w:rsidR="002B6E75" w:rsidRDefault="002B6E75" w:rsidP="002B6E75">
      <w:pPr>
        <w:tabs>
          <w:tab w:val="left" w:pos="61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Толстинского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6E75" w:rsidRDefault="002B6E75" w:rsidP="002B6E75">
      <w:pPr>
        <w:tabs>
          <w:tab w:val="left" w:pos="61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сельского поселения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2B6E75" w:rsidRDefault="002B6E75" w:rsidP="002B6E75">
      <w:pPr>
        <w:tabs>
          <w:tab w:val="left" w:pos="61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03 июля 2019   № 16/1</w:t>
      </w:r>
    </w:p>
    <w:p w:rsidR="002B6E75" w:rsidRDefault="002B6E75" w:rsidP="002B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75" w:rsidRDefault="002B6E75" w:rsidP="002B6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2B6E75" w:rsidRDefault="002B6E75" w:rsidP="002B6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разработки Генерального плана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Челябинской области</w:t>
      </w:r>
    </w:p>
    <w:p w:rsidR="002B6E75" w:rsidRDefault="002B6E75" w:rsidP="002B6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1.1.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1.2. Генеральный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по тексту – генеральный план) является документом территориального планирования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определяющий назначение территории поселения в целях её развития, в том числе через установление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1.3. Генеральный план поселения может являться основанием для установления и изменения границ поселения в установленном порядке.</w:t>
      </w:r>
    </w:p>
    <w:p w:rsidR="002B6E75" w:rsidRDefault="002B6E75" w:rsidP="002B6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ПОРЯДОК ПОДГОТОВКИ ГЕНЕРАЛЬНОГО ПЛАНА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Подготовка проекта генерального плана включает в себя следующие этапы: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1) принятие решения главы администрации поселения о подготовке проекта генерального плана;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2) определение порядка и подрядчика по подготовке проекта генерального плана;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3) подготовка задания на разработку генерального плана;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4) обеспечение подготовки проекта генерального плана;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5) рассмотрение проекта генерального плана на публичных слушаниях;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6) согласование проекта генерального плана;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7) направление проекта генерального плана на Совет депутатов для утверждения.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2.1. Принятие решения о подготовке проекта генерального плана.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 подготовке проекта генерального плана осуществляется в следующей последовательности: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2.1.1 Определение территорий, в границах которой будет разрабатываться генеральный план. 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Подготовка генерального плана поселения осуществляется применительно ко всей территории поселения. При ограниченности финансовых ресурсов подготовка генерального плана может осуществляться применительно к отдельным населенным пунктам, входящим в поселение. В целях планирования работ по подготовке генерального плана применительно ко всей территории поселения необходимо установить их последовательность (этапы работ).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2.1.2. Определение ответственного лица по организации подготовки документов генерального плана.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Для организации подготовки документов генерального плана главе администрации поселения необходимо уполномочить конкретный орган или должностное лицо сельского поселения на выполнение данных работ.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2.1.3. Определение объема и стоимости работ по подготовке проекта генерального плана.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Определение объема работ включает в себя: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определение объема работ по сбору исходных данных для подготовки проекта генерального плана (в соответствии с пунктом 8 статьи 19 Градостроительного кодекса РФ к сбору исходных данных относится информации о состоянии территории, возможных направлениях её развития, об ограничениях её использования, об объектах культурного наследия и другие сведения);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определение состава генерального плана.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основании предварительного определенного объема работ производится их расценка по «Справочнику базовых цен на проектные работы для строительства. Градостроительная документация»,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Министерства строительства РФ от 07.06.1995 № 18-56.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2.1.4. Определение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источников финансирования подготовки проекта генерального плана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Подготовка проекта генерального плана осуществляется как за счет бюджетных средств, так за счет внебюджетных источников.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предполагается финансирование работ с участием средств районного бюджета, главе администрации поселения необходимо подать заявку на получение средств районного бюджета. 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подготовку проекта генерального плана предполагается осуществлять за счет внебюджетных источников, между главой администрации и инвестором должно быть заключено соглашение, которое определяет права и обязанности сторон при подготовке проекта генерального плана.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2.1.5. Принятие решения о подготовке проекта генерального плана.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о подготовке проекта генерального плана, а также решения о подготовке предложений о внесении в генеральный план изменений, принимаются главой администрации поселения в виде разработки нормативного правового акта поселения.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2.1.6. Финансирование работ по подготовке проекта генерального плана.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Финансирование работ по подготовке проекта генерального плана осуществляется на основании принятого представительным органом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решения за счет бюджетных и (или) внебюджетных источников. Финансирование работ за счет бюджетных источников должно осуществляться в соответствии с требованиями бюджетного законодательства.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2.2. Определение подрядчика по подготовке документов генерального плана.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 случае бюджетного финансирования работ определение подрядчика по подготовке проекта генерального плана осуществляется в соответствии с нормативными актами, устанавливающих порядок размещения заказов на выполнение работ для муниципальных нужд.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2.3. Подготовка задания на подготовку градостроительной документации.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Задание на подготовку градостроительной документации рекомендуется составлять с участием организации, определенной в качестве подрядчика. Задание должно включать согласованный с подрядчиком состав генерального плана. Задание должно быть утверждено главой администрации поселения.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2.4. Обеспечение подготовки проекта генерального плана.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2.4.1. Договор на разработку градостроительной документации заключается в порядке, установленном гражданским законодательством. К договору должны быть приложены задание на подготовку градостроительной документации, смета, календарный план выполнения работ. 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2.4.2. Состав генерального плана в процессе подготовки может уточняться, о чем необходимо указать в договоре, определив также процедуру уточнения.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2.4.3. Подготовка проекта генерального плана осуществляется на основании: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1) результатов инженерных изысканий в соответствии с требованиями технических регламентов;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комплексных программ развития сельского поселения;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положения о разработке генерального плана;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региональных и (или) местных нормативов градостроительного проектирования;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с учетом предложений заинтересованных лиц.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2.5. Рассмотрение проекта генерального плана на публичных слушаниях.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2.5.1. Проект генерального плана подлежит обязательному рассмотрению на публичных слушаниях в целях соблюдения прав и законных интересов правообладателей земельных участков и объектов капитального строительства.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2.5.2. Порядок организации и проведения публичных слушаний установлен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Положением о публичных слушаниях в Алексеевском сельском поселении.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2.5.3. Публичные слушания проводятся в каждом населенном пункте поселения.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2.5.4. Заключение о результатах публичных слушаний подлежит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размещается на  официальном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на странице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2.6. Согласование проекта генерального плана.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2.6.1. Согласование проекта генерального плана производится в соответствии со статьей 25 Градостроительного кодекса РФ в порядке, установленном Правительством Российской Федерации.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2.6.2. Согласование проекта генерального плана осуществляется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трехмесячный срок со дня поступления в соответствующие органы уведомления об обеспечении доступа к проекту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генерального плана и материалам по его обоснованию в информационной системе территориального планирования.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2.6.3. По результатам согласования органом, проводящим согласование, выдается заключение, содержащее положения о согласии с таким проектом или несогласии с таким проектом с обоснованием причин такого решения.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отсутствия в установленный срок главе администрации поселения заключений на проект генерального плана данный проект считается согласованным.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2.7. Принятие решения главой администрации о направлении проекта генерального плана на рассмотрение в представительный орган поселения.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Глава администрации поселения с учетом заключения по результатам публичных слушаний и заключений по результатам согласований принимает решение: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о согласии с проектом генерального плана и направлении его на рассмотрение в Совет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для утверждения;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об отклонении проекта генерального плана и о направлении его на доработку.</w:t>
      </w:r>
    </w:p>
    <w:p w:rsidR="002B6E75" w:rsidRDefault="002B6E75" w:rsidP="002B6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ПОРЯДОК ПОДГОТОВКИ ИЗМЕНЕНИЙ ГЕНЕРАЛЬНОГО ПЛАНА </w:t>
      </w:r>
    </w:p>
    <w:p w:rsidR="002B6E75" w:rsidRDefault="002B6E75" w:rsidP="002B6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ВНЕСЕНИЯ ИХ В ГЕНЕРАЛЬНЫЙ ПЛАН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Порядок подготовки изменений и внесения их в генеральный план осуществляется в порядке, установленном статьями 9, 24, 25 Градостроительного кодекса РФ, с учетом норм настоящего положения.</w:t>
      </w:r>
    </w:p>
    <w:p w:rsidR="002B6E75" w:rsidRDefault="002B6E75" w:rsidP="002B6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РЕАЛИЗАЦИЯ ГЕНЕРАЛЬНОГО ПЛАНА</w:t>
      </w:r>
    </w:p>
    <w:p w:rsidR="002B6E75" w:rsidRDefault="002B6E75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Порядок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подготовки плана реализации генерального плана 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в соответствии с Градостроительным кодексом РФ, законами и иными нормативными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правовыми актами Российской Федерации и Челябинской  области, нормативными правовыми актами органов местного самоуправления.</w:t>
      </w:r>
    </w:p>
    <w:p w:rsidR="002B6E75" w:rsidRDefault="002B6E75" w:rsidP="002B6E7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404F" w:rsidRDefault="0037404F"/>
    <w:sectPr w:rsidR="0037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2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6E75"/>
    <w:rsid w:val="002B6E75"/>
    <w:rsid w:val="0037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2B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uiPriority w:val="99"/>
    <w:semiHidden/>
    <w:unhideWhenUsed/>
    <w:rsid w:val="002B6E75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Основной"/>
    <w:uiPriority w:val="99"/>
    <w:rsid w:val="002B6E75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умерованный (1)"/>
    <w:basedOn w:val="a0"/>
    <w:uiPriority w:val="99"/>
    <w:rsid w:val="002B6E75"/>
    <w:pPr>
      <w:numPr>
        <w:ilvl w:val="3"/>
        <w:numId w:val="1"/>
      </w:numPr>
      <w:tabs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1760</Words>
  <Characters>10036</Characters>
  <Application>Microsoft Office Word</Application>
  <DocSecurity>0</DocSecurity>
  <Lines>83</Lines>
  <Paragraphs>23</Paragraphs>
  <ScaleCrop>false</ScaleCrop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2019-07-25T11:32:00Z</dcterms:created>
  <dcterms:modified xsi:type="dcterms:W3CDTF">2019-07-25T11:36:00Z</dcterms:modified>
</cp:coreProperties>
</file>