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3559E7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25208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 </w:t>
      </w:r>
      <w:r w:rsidR="00456FE5">
        <w:rPr>
          <w:rFonts w:ascii="Times New Roman" w:hAnsi="Times New Roman" w:cs="Times New Roman"/>
          <w:b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456FE5">
        <w:rPr>
          <w:rFonts w:ascii="Times New Roman" w:hAnsi="Times New Roman" w:cs="Times New Roman"/>
          <w:b w:val="0"/>
          <w:sz w:val="26"/>
          <w:szCs w:val="26"/>
        </w:rPr>
        <w:t>27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r w:rsidR="003559E7">
        <w:rPr>
          <w:rFonts w:ascii="Times New Roman" w:eastAsia="Times New Roman" w:hAnsi="Times New Roman"/>
          <w:b/>
          <w:lang w:eastAsia="ru-RU"/>
        </w:rPr>
        <w:t>Катенинского</w:t>
      </w:r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Челябинской области, Совет депутатов </w:t>
      </w:r>
      <w:r w:rsidR="00355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355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A1CF6">
        <w:rPr>
          <w:rFonts w:ascii="Times New Roman" w:hAnsi="Times New Roman"/>
          <w:sz w:val="24"/>
          <w:szCs w:val="24"/>
        </w:rPr>
        <w:t>Варненского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r w:rsidR="003559E7">
        <w:rPr>
          <w:rFonts w:ascii="Times New Roman" w:hAnsi="Times New Roman" w:cs="Times New Roman"/>
          <w:sz w:val="24"/>
          <w:szCs w:val="24"/>
        </w:rPr>
        <w:t>Катенинского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1C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6FE5">
        <w:rPr>
          <w:rFonts w:ascii="Times New Roman" w:hAnsi="Times New Roman" w:cs="Times New Roman"/>
          <w:sz w:val="24"/>
          <w:szCs w:val="24"/>
        </w:rPr>
        <w:t>Катенинского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r w:rsidR="00456FE5">
        <w:rPr>
          <w:rFonts w:ascii="Times New Roman" w:hAnsi="Times New Roman" w:cs="Times New Roman"/>
          <w:sz w:val="24"/>
          <w:szCs w:val="24"/>
        </w:rPr>
        <w:t>Николаев В.М.</w:t>
      </w: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r w:rsidR="00456FE5">
        <w:rPr>
          <w:rFonts w:ascii="Times New Roman" w:hAnsi="Times New Roman" w:cs="Times New Roman"/>
          <w:sz w:val="24"/>
          <w:szCs w:val="24"/>
        </w:rPr>
        <w:t>Даньшина Г.А.</w:t>
      </w:r>
    </w:p>
    <w:p w:rsidR="00CF1E4D" w:rsidRPr="00191625" w:rsidRDefault="00CF1E4D" w:rsidP="0019162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456FE5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125208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45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Катенинского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456FE5">
          <w:rPr>
            <w:rFonts w:ascii="Times New Roman" w:eastAsia="Times New Roman" w:hAnsi="Times New Roman"/>
            <w:sz w:val="24"/>
            <w:szCs w:val="24"/>
            <w:lang w:eastAsia="ru-RU"/>
          </w:rPr>
          <w:t>К</w:t>
        </w:r>
        <w:r w:rsidR="00456F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атенинского</w:t>
        </w:r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gram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proofErr w:type="gramEnd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456FE5" w:rsidP="00456FE5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Катенинского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45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45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6C26D2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26D2">
        <w:rPr>
          <w:rFonts w:ascii="Times New Roman" w:eastAsia="Times New Roman" w:hAnsi="Times New Roman" w:cs="Times New Roman"/>
          <w:sz w:val="24"/>
          <w:szCs w:val="24"/>
          <w:lang w:eastAsia="ru-RU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C26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C26D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Ежеквартальные сведения о численности муниципальных служащих (органов местного самоуправления) _____________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____________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E"/>
    <w:rsid w:val="000924C9"/>
    <w:rsid w:val="00095660"/>
    <w:rsid w:val="000E470A"/>
    <w:rsid w:val="00125208"/>
    <w:rsid w:val="00125868"/>
    <w:rsid w:val="001509AC"/>
    <w:rsid w:val="00191625"/>
    <w:rsid w:val="001F744E"/>
    <w:rsid w:val="00347A44"/>
    <w:rsid w:val="003559E7"/>
    <w:rsid w:val="003C466C"/>
    <w:rsid w:val="003E0C59"/>
    <w:rsid w:val="0042392E"/>
    <w:rsid w:val="00456FE5"/>
    <w:rsid w:val="00567B9E"/>
    <w:rsid w:val="005F2F3D"/>
    <w:rsid w:val="00600F8C"/>
    <w:rsid w:val="0066625F"/>
    <w:rsid w:val="006C26D2"/>
    <w:rsid w:val="007A2487"/>
    <w:rsid w:val="007E11C0"/>
    <w:rsid w:val="008B0E86"/>
    <w:rsid w:val="008B1C42"/>
    <w:rsid w:val="008B7088"/>
    <w:rsid w:val="008C157E"/>
    <w:rsid w:val="00944899"/>
    <w:rsid w:val="009D2910"/>
    <w:rsid w:val="00A1096D"/>
    <w:rsid w:val="00A55B1A"/>
    <w:rsid w:val="00AE7D7D"/>
    <w:rsid w:val="00B16C30"/>
    <w:rsid w:val="00BC67F9"/>
    <w:rsid w:val="00C36C04"/>
    <w:rsid w:val="00CC4624"/>
    <w:rsid w:val="00CF1E4D"/>
    <w:rsid w:val="00D369C9"/>
    <w:rsid w:val="00D97E88"/>
    <w:rsid w:val="00EA1CF6"/>
    <w:rsid w:val="00EB23FE"/>
    <w:rsid w:val="00ED640C"/>
    <w:rsid w:val="00EF5FAA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22</cp:revision>
  <cp:lastPrinted>2021-04-09T10:27:00Z</cp:lastPrinted>
  <dcterms:created xsi:type="dcterms:W3CDTF">2021-01-20T04:47:00Z</dcterms:created>
  <dcterms:modified xsi:type="dcterms:W3CDTF">2021-04-09T10:28:00Z</dcterms:modified>
</cp:coreProperties>
</file>