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840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40A8F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8F8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84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п.Новый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Урал</w:t>
      </w:r>
      <w:r w:rsidR="00F71071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</w:t>
      </w:r>
      <w:r w:rsidR="002A58F8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F7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58F8">
        <w:rPr>
          <w:rFonts w:ascii="Times New Roman" w:hAnsi="Times New Roman" w:cs="Times New Roman"/>
          <w:sz w:val="28"/>
          <w:szCs w:val="28"/>
        </w:rPr>
        <w:t xml:space="preserve">О назначении членов избирательной комиссии муниципального образования </w:t>
      </w:r>
      <w:r w:rsidR="00840A8F">
        <w:rPr>
          <w:rFonts w:ascii="Times New Roman" w:hAnsi="Times New Roman" w:cs="Times New Roman"/>
          <w:sz w:val="28"/>
          <w:szCs w:val="28"/>
        </w:rPr>
        <w:t>Новоуральского</w:t>
      </w:r>
      <w:r w:rsidR="002A58F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6065D" w:rsidRDefault="00F7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A8F">
        <w:rPr>
          <w:rFonts w:ascii="Times New Roman" w:hAnsi="Times New Roman" w:cs="Times New Roman"/>
          <w:sz w:val="28"/>
          <w:szCs w:val="28"/>
        </w:rPr>
        <w:t>Г.В Боброва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58F8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AC46BC">
        <w:rPr>
          <w:rFonts w:ascii="Times New Roman" w:hAnsi="Times New Roman" w:cs="Times New Roman"/>
          <w:sz w:val="28"/>
          <w:szCs w:val="28"/>
        </w:rPr>
        <w:t xml:space="preserve"> </w:t>
      </w:r>
      <w:r w:rsidR="00840A8F">
        <w:rPr>
          <w:rFonts w:ascii="Times New Roman" w:hAnsi="Times New Roman" w:cs="Times New Roman"/>
          <w:sz w:val="28"/>
          <w:szCs w:val="28"/>
        </w:rPr>
        <w:t>Новоуральского</w:t>
      </w:r>
      <w:r w:rsidR="00AC46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AC46BC">
        <w:rPr>
          <w:rFonts w:ascii="Times New Roman" w:hAnsi="Times New Roman" w:cs="Times New Roman"/>
          <w:sz w:val="28"/>
          <w:szCs w:val="28"/>
        </w:rPr>
        <w:t xml:space="preserve"> Челябинской области.</w:t>
      </w:r>
    </w:p>
    <w:p w:rsidR="0016065D" w:rsidRDefault="00F7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5420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бюджет </w:t>
      </w:r>
      <w:r w:rsidR="00840A8F">
        <w:rPr>
          <w:rFonts w:ascii="Times New Roman" w:hAnsi="Times New Roman" w:cs="Times New Roman"/>
          <w:sz w:val="28"/>
          <w:szCs w:val="28"/>
        </w:rPr>
        <w:t>Новоуральского</w:t>
      </w:r>
      <w:r w:rsidR="00D5420B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на плановый период 2024 и 2025 годов.</w:t>
      </w:r>
    </w:p>
    <w:p w:rsidR="009302BA" w:rsidRDefault="00930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</w:t>
      </w:r>
    </w:p>
    <w:p w:rsidR="0016065D" w:rsidRDefault="00F71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="00840A8F" w:rsidRPr="00840A8F">
        <w:rPr>
          <w:rFonts w:ascii="Times New Roman" w:hAnsi="Times New Roman" w:cs="Times New Roman"/>
          <w:sz w:val="28"/>
          <w:szCs w:val="28"/>
        </w:rPr>
        <w:t xml:space="preserve"> </w:t>
      </w:r>
      <w:r w:rsidR="00840A8F">
        <w:rPr>
          <w:rFonts w:ascii="Times New Roman" w:hAnsi="Times New Roman" w:cs="Times New Roman"/>
          <w:sz w:val="28"/>
          <w:szCs w:val="28"/>
        </w:rPr>
        <w:t>Тулепбергенова Б.К.</w:t>
      </w:r>
      <w:r w:rsidR="00D5420B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840A8F">
        <w:rPr>
          <w:rFonts w:ascii="Times New Roman" w:hAnsi="Times New Roman" w:cs="Times New Roman"/>
          <w:sz w:val="28"/>
          <w:szCs w:val="28"/>
        </w:rPr>
        <w:t>Новоуральского</w:t>
      </w:r>
      <w:r w:rsidR="00D5420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D"/>
    <w:rsid w:val="000A471F"/>
    <w:rsid w:val="0016065D"/>
    <w:rsid w:val="001D594C"/>
    <w:rsid w:val="002A58F8"/>
    <w:rsid w:val="00670840"/>
    <w:rsid w:val="00840A8F"/>
    <w:rsid w:val="009302BA"/>
    <w:rsid w:val="00AC46BC"/>
    <w:rsid w:val="00C455C0"/>
    <w:rsid w:val="00D5420B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69B6-5D6C-4BFB-800E-24AA205B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2023-12-12T11:30:00Z</cp:lastPrinted>
  <dcterms:created xsi:type="dcterms:W3CDTF">2024-07-08T08:54:00Z</dcterms:created>
  <dcterms:modified xsi:type="dcterms:W3CDTF">2024-07-08T08:54:00Z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