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65D" w:rsidRDefault="0016065D">
      <w:pPr>
        <w:spacing w:after="0"/>
        <w:jc w:val="right"/>
        <w:rPr>
          <w:rFonts w:ascii="Times New Roman" w:hAnsi="Times New Roman" w:cs="Times New Roman"/>
          <w:sz w:val="25"/>
          <w:szCs w:val="25"/>
        </w:rPr>
      </w:pPr>
    </w:p>
    <w:p w:rsidR="0016065D" w:rsidRDefault="00F71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Повестка заседания </w:t>
      </w:r>
      <w:r w:rsidR="00AC46BC">
        <w:rPr>
          <w:rFonts w:ascii="Times New Roman" w:hAnsi="Times New Roman" w:cs="Times New Roman"/>
          <w:b/>
          <w:bCs/>
          <w:sz w:val="28"/>
          <w:szCs w:val="28"/>
        </w:rPr>
        <w:t>Совета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депутатов </w:t>
      </w:r>
    </w:p>
    <w:p w:rsidR="0016065D" w:rsidRDefault="000C63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Катенинского</w:t>
      </w:r>
      <w:r w:rsidR="00AC46B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r w:rsidR="00F71071">
        <w:rPr>
          <w:rFonts w:ascii="Times New Roman" w:hAnsi="Times New Roman" w:cs="Times New Roman"/>
          <w:b/>
          <w:bCs/>
          <w:sz w:val="28"/>
          <w:szCs w:val="28"/>
        </w:rPr>
        <w:t xml:space="preserve">Варненского муниципального района </w:t>
      </w:r>
      <w:r w:rsidR="00AC46BC">
        <w:rPr>
          <w:rFonts w:ascii="Times New Roman" w:hAnsi="Times New Roman" w:cs="Times New Roman"/>
          <w:b/>
          <w:bCs/>
          <w:sz w:val="28"/>
          <w:szCs w:val="28"/>
        </w:rPr>
        <w:t>Челябинской области</w:t>
      </w:r>
    </w:p>
    <w:p w:rsidR="0016065D" w:rsidRDefault="00F71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0C63D5">
        <w:rPr>
          <w:rFonts w:ascii="Times New Roman" w:hAnsi="Times New Roman" w:cs="Times New Roman"/>
          <w:b/>
          <w:bCs/>
          <w:sz w:val="28"/>
          <w:szCs w:val="28"/>
        </w:rPr>
        <w:t>02 августа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2023 года</w:t>
      </w:r>
    </w:p>
    <w:p w:rsidR="0016065D" w:rsidRDefault="001606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:rsidR="0016065D" w:rsidRDefault="00F7107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с.</w:t>
      </w:r>
      <w:r w:rsidR="00AC46BC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r w:rsidR="000C63D5">
        <w:rPr>
          <w:rFonts w:ascii="Times New Roman" w:hAnsi="Times New Roman" w:cs="Times New Roman"/>
          <w:b/>
          <w:bCs/>
          <w:sz w:val="25"/>
          <w:szCs w:val="25"/>
        </w:rPr>
        <w:t>Катенино</w:t>
      </w:r>
      <w:r>
        <w:rPr>
          <w:rFonts w:ascii="Times New Roman" w:hAnsi="Times New Roman" w:cs="Times New Roman"/>
          <w:b/>
          <w:bCs/>
          <w:sz w:val="25"/>
          <w:szCs w:val="25"/>
        </w:rPr>
        <w:t xml:space="preserve">                                                                                                               </w:t>
      </w:r>
      <w:r w:rsidR="00A77CED">
        <w:rPr>
          <w:rFonts w:ascii="Times New Roman" w:hAnsi="Times New Roman" w:cs="Times New Roman"/>
          <w:b/>
          <w:bCs/>
          <w:sz w:val="25"/>
          <w:szCs w:val="25"/>
        </w:rPr>
        <w:t>15:00</w:t>
      </w:r>
    </w:p>
    <w:p w:rsidR="008E7FD0" w:rsidRDefault="008E7F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</w:p>
    <w:p w:rsidR="008E7FD0" w:rsidRDefault="000C63D5" w:rsidP="000C63D5">
      <w:pPr>
        <w:pStyle w:val="af5"/>
        <w:numPr>
          <w:ilvl w:val="0"/>
          <w:numId w:val="4"/>
        </w:num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Празднование дня села </w:t>
      </w:r>
      <w:r w:rsidR="002645E9">
        <w:rPr>
          <w:rFonts w:ascii="Times New Roman" w:hAnsi="Times New Roman" w:cs="Times New Roman"/>
          <w:sz w:val="28"/>
          <w:szCs w:val="28"/>
        </w:rPr>
        <w:t>и решение насущных вопросов от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Черепухина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Л.С.</w:t>
      </w:r>
    </w:p>
    <w:p w:rsidR="000C63D5" w:rsidRPr="000C63D5" w:rsidRDefault="000C63D5" w:rsidP="000C63D5">
      <w:pPr>
        <w:pStyle w:val="af5"/>
        <w:numPr>
          <w:ilvl w:val="0"/>
          <w:numId w:val="4"/>
        </w:num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Устройство забора по пер. № 3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с.Катенино</w:t>
      </w:r>
      <w:proofErr w:type="spellEnd"/>
      <w:r>
        <w:rPr>
          <w:rFonts w:ascii="Times New Roman" w:hAnsi="Times New Roman" w:cs="Times New Roman"/>
          <w:sz w:val="28"/>
          <w:szCs w:val="28"/>
        </w:rPr>
        <w:t>, устройство ограждения парка.</w:t>
      </w:r>
    </w:p>
    <w:p w:rsidR="008E7FD0" w:rsidRPr="008E7FD0" w:rsidRDefault="008E7FD0" w:rsidP="008E7F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63D5">
        <w:rPr>
          <w:rFonts w:ascii="Times New Roman" w:hAnsi="Times New Roman" w:cs="Times New Roman"/>
          <w:sz w:val="28"/>
          <w:szCs w:val="28"/>
        </w:rPr>
        <w:t xml:space="preserve">А.Т. Искаков, </w:t>
      </w:r>
      <w:proofErr w:type="gramStart"/>
      <w:r w:rsidR="000C63D5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C63D5">
        <w:rPr>
          <w:rFonts w:ascii="Times New Roman" w:hAnsi="Times New Roman" w:cs="Times New Roman"/>
          <w:sz w:val="28"/>
          <w:szCs w:val="28"/>
        </w:rPr>
        <w:t>Катенинского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16065D" w:rsidRPr="008E7FD0" w:rsidRDefault="008E7FD0" w:rsidP="008E7F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065D" w:rsidRPr="00192009" w:rsidRDefault="0016065D">
      <w:pPr>
        <w:spacing w:before="57" w:after="25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065D" w:rsidRDefault="001606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065D" w:rsidRDefault="0016065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6065D">
      <w:pgSz w:w="11906" w:h="16838"/>
      <w:pgMar w:top="567" w:right="850" w:bottom="56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0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</w:font>
  <w:font w:name="Times New Roman CYR">
    <w:panose1 w:val="02020603050405020304"/>
    <w:charset w:val="CC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8F41C2"/>
    <w:multiLevelType w:val="hybridMultilevel"/>
    <w:tmpl w:val="20F22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895A37"/>
    <w:multiLevelType w:val="hybridMultilevel"/>
    <w:tmpl w:val="1604DC98"/>
    <w:lvl w:ilvl="0" w:tplc="F378ECCE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94609B94">
      <w:start w:val="1"/>
      <w:numFmt w:val="decimal"/>
      <w:lvlText w:val="%2."/>
      <w:lvlJc w:val="left"/>
      <w:pPr>
        <w:ind w:left="1778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2206F91"/>
    <w:multiLevelType w:val="hybridMultilevel"/>
    <w:tmpl w:val="CF6A9B76"/>
    <w:lvl w:ilvl="0" w:tplc="6504E8FC">
      <w:start w:val="1"/>
      <w:numFmt w:val="decimal"/>
      <w:lvlText w:val="%1."/>
      <w:lvlJc w:val="left"/>
      <w:pPr>
        <w:ind w:left="1931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">
    <w:nsid w:val="39455937"/>
    <w:multiLevelType w:val="hybridMultilevel"/>
    <w:tmpl w:val="4044B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defaultTabStop w:val="709"/>
  <w:doNotHyphenateCaps/>
  <w:characterSpacingControl w:val="doNotCompress"/>
  <w:compat>
    <w:compatSetting w:name="compatibilityMode" w:uri="http://schemas.microsoft.com/office/word" w:val="12"/>
  </w:compat>
  <w:rsids>
    <w:rsidRoot w:val="0016065D"/>
    <w:rsid w:val="000A471F"/>
    <w:rsid w:val="000C63D5"/>
    <w:rsid w:val="0016065D"/>
    <w:rsid w:val="00192009"/>
    <w:rsid w:val="002645E9"/>
    <w:rsid w:val="008E7FD0"/>
    <w:rsid w:val="00963DE5"/>
    <w:rsid w:val="00A77CED"/>
    <w:rsid w:val="00AC46BC"/>
    <w:rsid w:val="00C25D79"/>
    <w:rsid w:val="00D04C24"/>
    <w:rsid w:val="00D5420B"/>
    <w:rsid w:val="00F71071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564293-C1F6-4ABC-9C58-25372200A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3A2"/>
    <w:pPr>
      <w:suppressAutoHyphens/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1"/>
    <w:qFormat/>
    <w:locked/>
    <w:rsid w:val="00E374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1">
    <w:name w:val="Заголовок 1 Знак"/>
    <w:link w:val="Heading1"/>
    <w:qFormat/>
    <w:rsid w:val="00E374AF"/>
    <w:rPr>
      <w:rFonts w:ascii="Times New Roman" w:eastAsia="Times New Roman" w:hAnsi="Times New Roman"/>
      <w:b/>
      <w:bCs/>
      <w:sz w:val="28"/>
    </w:rPr>
  </w:style>
  <w:style w:type="character" w:customStyle="1" w:styleId="6">
    <w:name w:val="Основной текст (6)_"/>
    <w:basedOn w:val="a0"/>
    <w:link w:val="60"/>
    <w:qFormat/>
    <w:locked/>
    <w:rsid w:val="00B44061"/>
    <w:rPr>
      <w:rFonts w:ascii="Times New Roman" w:eastAsia="Times New Roman" w:hAnsi="Times New Roman"/>
      <w:b/>
      <w:bCs/>
      <w:spacing w:val="10"/>
      <w:sz w:val="25"/>
      <w:szCs w:val="25"/>
      <w:shd w:val="clear" w:color="auto" w:fill="FFFFFF"/>
    </w:rPr>
  </w:style>
  <w:style w:type="character" w:customStyle="1" w:styleId="a3">
    <w:name w:val="Верхний колонтитул Знак"/>
    <w:basedOn w:val="a0"/>
    <w:uiPriority w:val="99"/>
    <w:semiHidden/>
    <w:qFormat/>
    <w:rsid w:val="00E3543B"/>
    <w:rPr>
      <w:rFonts w:cs="Calibri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uiPriority w:val="99"/>
    <w:semiHidden/>
    <w:qFormat/>
    <w:rsid w:val="00E3543B"/>
    <w:rPr>
      <w:rFonts w:cs="Calibri"/>
      <w:sz w:val="22"/>
      <w:szCs w:val="22"/>
      <w:lang w:eastAsia="en-US"/>
    </w:rPr>
  </w:style>
  <w:style w:type="character" w:styleId="a5">
    <w:name w:val="page number"/>
    <w:qFormat/>
  </w:style>
  <w:style w:type="character" w:customStyle="1" w:styleId="a6">
    <w:name w:val="Без интервала Знак"/>
    <w:qFormat/>
    <w:rPr>
      <w:rFonts w:ascii="Arial" w:eastAsia="Arial" w:hAnsi="Arial"/>
      <w:sz w:val="26"/>
      <w:szCs w:val="24"/>
    </w:rPr>
  </w:style>
  <w:style w:type="character" w:customStyle="1" w:styleId="a7">
    <w:name w:val="Обычный (веб) Знак"/>
    <w:qFormat/>
    <w:rPr>
      <w:rFonts w:ascii="Times New Roman" w:eastAsia="Times New Roman" w:hAnsi="Times New Roman"/>
    </w:rPr>
  </w:style>
  <w:style w:type="character" w:customStyle="1" w:styleId="WW8Num2z0">
    <w:name w:val="WW8Num2z0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2">
    <w:name w:val="Основной текст (2)_"/>
    <w:qFormat/>
    <w:rPr>
      <w:rFonts w:ascii="Arial" w:eastAsia="Arial" w:hAnsi="Arial"/>
      <w:b/>
      <w:bCs/>
      <w:sz w:val="18"/>
      <w:szCs w:val="18"/>
      <w:shd w:val="clear" w:color="auto" w:fill="FFFFFF"/>
    </w:rPr>
  </w:style>
  <w:style w:type="character" w:customStyle="1" w:styleId="small">
    <w:name w:val="small"/>
    <w:qFormat/>
  </w:style>
  <w:style w:type="character" w:customStyle="1" w:styleId="20">
    <w:name w:val="Заголовок 2 Знак"/>
    <w:qFormat/>
    <w:rPr>
      <w:rFonts w:ascii="Cambria" w:eastAsia="0" w:hAnsi="Cambria"/>
      <w:b/>
      <w:bCs/>
      <w:color w:val="4F81BD"/>
      <w:sz w:val="26"/>
      <w:szCs w:val="26"/>
    </w:rPr>
  </w:style>
  <w:style w:type="character" w:customStyle="1" w:styleId="a8">
    <w:name w:val="Название Знак"/>
    <w:qFormat/>
    <w:rPr>
      <w:rFonts w:ascii="Cambria" w:eastAsia="0" w:hAnsi="Cambria"/>
      <w:spacing w:val="-10"/>
      <w:sz w:val="56"/>
      <w:szCs w:val="5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9">
    <w:name w:val="Текст сноски Знак"/>
    <w:qFormat/>
    <w:rPr>
      <w:sz w:val="20"/>
    </w:rPr>
  </w:style>
  <w:style w:type="character" w:customStyle="1" w:styleId="Heading1">
    <w:name w:val="Heading #1_"/>
    <w:link w:val="1"/>
    <w:qFormat/>
    <w:rPr>
      <w:rFonts w:ascii="Times New Roman" w:eastAsia="Times New Roman" w:hAnsi="Times New Roman"/>
      <w:shd w:val="clear" w:color="auto" w:fill="FFFFFF"/>
    </w:rPr>
  </w:style>
  <w:style w:type="character" w:customStyle="1" w:styleId="Bodytext">
    <w:name w:val="Body text_"/>
    <w:qFormat/>
    <w:rPr>
      <w:rFonts w:ascii="Times New Roman" w:eastAsia="Times New Roman" w:hAnsi="Times New Roman"/>
      <w:sz w:val="25"/>
      <w:szCs w:val="25"/>
      <w:shd w:val="clear" w:color="auto" w:fill="FFFFFF"/>
    </w:rPr>
  </w:style>
  <w:style w:type="character" w:customStyle="1" w:styleId="aa">
    <w:name w:val="Заголовок Знак"/>
    <w:qFormat/>
    <w:rPr>
      <w:rFonts w:ascii="Times New Roman" w:eastAsia="Times New Roman" w:hAnsi="Times New Roman"/>
      <w:b/>
      <w:sz w:val="28"/>
      <w:szCs w:val="20"/>
    </w:rPr>
  </w:style>
  <w:style w:type="character" w:customStyle="1" w:styleId="ab">
    <w:name w:val="Текст выноски Знак"/>
    <w:qFormat/>
    <w:rPr>
      <w:rFonts w:ascii="Tahoma" w:eastAsia="Tahoma" w:hAnsi="Tahoma"/>
      <w:sz w:val="16"/>
      <w:szCs w:val="16"/>
    </w:rPr>
  </w:style>
  <w:style w:type="character" w:customStyle="1" w:styleId="WW8Num9z1">
    <w:name w:val="WW8Num9z1"/>
    <w:qFormat/>
    <w:rPr>
      <w:rFonts w:ascii="Courier New" w:eastAsia="Courier New" w:hAnsi="Courier New"/>
    </w:rPr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  <w:rPr>
      <w:b/>
    </w:rPr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b w:val="0"/>
    </w:rPr>
  </w:style>
  <w:style w:type="character" w:customStyle="1" w:styleId="WW8Num2z1">
    <w:name w:val="WW8Num2z1"/>
    <w:qFormat/>
    <w:rPr>
      <w:rFonts w:ascii="Courier New" w:eastAsia="Courier New" w:hAnsi="Courier New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apple-converted-space">
    <w:name w:val="apple-converted-space"/>
    <w:qFormat/>
  </w:style>
  <w:style w:type="character" w:customStyle="1" w:styleId="5">
    <w:name w:val="Основной текст (5)"/>
    <w:qFormat/>
    <w:rPr>
      <w:sz w:val="28"/>
      <w:shd w:val="clear" w:color="auto" w:fill="FFFFFF"/>
    </w:rPr>
  </w:style>
  <w:style w:type="character" w:customStyle="1" w:styleId="ac">
    <w:name w:val="Гипертекстовая ссылка"/>
    <w:qFormat/>
    <w:rPr>
      <w:rFonts w:eastAsia="Times New Roman"/>
      <w:color w:val="106BBE"/>
    </w:rPr>
  </w:style>
  <w:style w:type="character" w:customStyle="1" w:styleId="ad">
    <w:name w:val="Цветовое выделение"/>
    <w:qFormat/>
    <w:rPr>
      <w:b/>
      <w:color w:val="26282F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0">
    <w:name w:val="WW8Num9z0"/>
    <w:qFormat/>
    <w:rPr>
      <w:b w:val="0"/>
      <w:color w:val="000000"/>
    </w:rPr>
  </w:style>
  <w:style w:type="character" w:customStyle="1" w:styleId="1pt">
    <w:name w:val="Основной текст + Интервал 1 pt"/>
    <w:qFormat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dstrike w:val="0"/>
      <w:spacing w:val="20"/>
      <w:sz w:val="27"/>
      <w:szCs w:val="27"/>
      <w:shd w:val="clear" w:color="auto" w:fill="FFFFFF"/>
    </w:rPr>
  </w:style>
  <w:style w:type="character" w:customStyle="1" w:styleId="ae">
    <w:name w:val="Основной текст_"/>
    <w:qFormat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2105pt">
    <w:name w:val="Основной текст (2) + 10;5 pt"/>
    <w:qFormat/>
    <w:rPr>
      <w:rFonts w:ascii="Times New Roman" w:eastAsia="Times New Roman" w:hAnsi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ru-RU" w:eastAsia="ru-RU"/>
    </w:rPr>
  </w:style>
  <w:style w:type="character" w:customStyle="1" w:styleId="21">
    <w:name w:val="Основной текст (2)"/>
    <w:qFormat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/>
    </w:rPr>
  </w:style>
  <w:style w:type="character" w:customStyle="1" w:styleId="af">
    <w:name w:val="Основной текст Знак"/>
    <w:qFormat/>
    <w:rPr>
      <w:sz w:val="28"/>
      <w:lang w:eastAsia="en-US"/>
    </w:rPr>
  </w:style>
  <w:style w:type="character" w:styleId="af0">
    <w:name w:val="Strong"/>
    <w:qFormat/>
    <w:rPr>
      <w:b/>
    </w:rPr>
  </w:style>
  <w:style w:type="paragraph" w:customStyle="1" w:styleId="af1">
    <w:name w:val="Заголовок"/>
    <w:basedOn w:val="a"/>
    <w:next w:val="af2"/>
    <w:qFormat/>
    <w:rsid w:val="003126D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2">
    <w:name w:val="Body Text"/>
    <w:basedOn w:val="a"/>
    <w:rsid w:val="003126DC"/>
    <w:pPr>
      <w:spacing w:after="140"/>
    </w:pPr>
  </w:style>
  <w:style w:type="paragraph" w:styleId="af3">
    <w:name w:val="List"/>
    <w:basedOn w:val="af2"/>
    <w:rsid w:val="003126DC"/>
    <w:rPr>
      <w:rFonts w:cs="Arial"/>
    </w:rPr>
  </w:style>
  <w:style w:type="paragraph" w:customStyle="1" w:styleId="10">
    <w:name w:val="Название объекта1"/>
    <w:basedOn w:val="a"/>
    <w:qFormat/>
    <w:rsid w:val="003126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4">
    <w:name w:val="index heading"/>
    <w:basedOn w:val="a"/>
    <w:qFormat/>
    <w:rsid w:val="003126DC"/>
    <w:pPr>
      <w:suppressLineNumbers/>
    </w:pPr>
    <w:rPr>
      <w:rFonts w:cs="Arial"/>
    </w:rPr>
  </w:style>
  <w:style w:type="paragraph" w:styleId="af5">
    <w:name w:val="List Paragraph"/>
    <w:basedOn w:val="a"/>
    <w:uiPriority w:val="34"/>
    <w:qFormat/>
    <w:pPr>
      <w:ind w:left="708"/>
    </w:pPr>
  </w:style>
  <w:style w:type="paragraph" w:customStyle="1" w:styleId="af6">
    <w:name w:val="Знак"/>
    <w:basedOn w:val="a"/>
    <w:uiPriority w:val="99"/>
    <w:semiHidden/>
    <w:qFormat/>
    <w:rsid w:val="0088424E"/>
    <w:pPr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qFormat/>
    <w:rsid w:val="00415BF0"/>
    <w:pPr>
      <w:ind w:left="720"/>
    </w:pPr>
    <w:rPr>
      <w:rFonts w:eastAsia="Times New Roman"/>
    </w:rPr>
  </w:style>
  <w:style w:type="paragraph" w:customStyle="1" w:styleId="af7">
    <w:name w:val="Знак Знак Знак Знак Знак Знак Знак Знак Знак Знак"/>
    <w:basedOn w:val="a"/>
    <w:qFormat/>
    <w:rsid w:val="00DB2AB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qFormat/>
    <w:rsid w:val="009261A1"/>
    <w:pPr>
      <w:widowControl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60">
    <w:name w:val="Основной текст (6)"/>
    <w:basedOn w:val="a"/>
    <w:link w:val="6"/>
    <w:qFormat/>
    <w:rsid w:val="00B44061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b/>
      <w:bCs/>
      <w:spacing w:val="10"/>
      <w:sz w:val="25"/>
      <w:szCs w:val="25"/>
      <w:lang w:eastAsia="ru-RU"/>
    </w:rPr>
  </w:style>
  <w:style w:type="paragraph" w:customStyle="1" w:styleId="af8">
    <w:name w:val="Верхний и нижний колонтитулы"/>
    <w:basedOn w:val="a"/>
    <w:qFormat/>
    <w:rsid w:val="003126DC"/>
  </w:style>
  <w:style w:type="paragraph" w:customStyle="1" w:styleId="13">
    <w:name w:val="Верхний колонтитул1"/>
    <w:basedOn w:val="a"/>
    <w:uiPriority w:val="99"/>
    <w:semiHidden/>
    <w:unhideWhenUsed/>
    <w:rsid w:val="00E3543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4">
    <w:name w:val="Нижний колонтитул1"/>
    <w:basedOn w:val="a"/>
    <w:uiPriority w:val="99"/>
    <w:semiHidden/>
    <w:unhideWhenUsed/>
    <w:rsid w:val="00E3543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qFormat/>
    <w:rsid w:val="001F64F3"/>
    <w:pPr>
      <w:ind w:firstLine="720"/>
    </w:pPr>
    <w:rPr>
      <w:rFonts w:ascii="Arial" w:eastAsia="Times New Roman" w:hAnsi="Arial" w:cs="Arial"/>
      <w:sz w:val="22"/>
    </w:rPr>
  </w:style>
  <w:style w:type="paragraph" w:customStyle="1" w:styleId="formattext">
    <w:name w:val="formattext"/>
    <w:basedOn w:val="a"/>
    <w:qFormat/>
    <w:pPr>
      <w:spacing w:beforeAutospacing="1" w:afterAutospacing="1"/>
    </w:pPr>
    <w:rPr>
      <w:rFonts w:ascii="Times New Roman" w:eastAsia="Times New Roman" w:hAnsi="Times New Roman"/>
      <w:lang w:eastAsia="ar-SA"/>
    </w:rPr>
  </w:style>
  <w:style w:type="paragraph" w:customStyle="1" w:styleId="justppt">
    <w:name w:val="justppt"/>
    <w:basedOn w:val="a"/>
    <w:qFormat/>
    <w:pPr>
      <w:spacing w:before="280" w:after="280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22">
    <w:name w:val="Без интервала2"/>
    <w:qFormat/>
    <w:pPr>
      <w:suppressAutoHyphens/>
    </w:pPr>
    <w:rPr>
      <w:rFonts w:eastAsia="Liberation Serif" w:cs="Liberation Serif"/>
      <w:kern w:val="2"/>
      <w:sz w:val="22"/>
      <w:szCs w:val="22"/>
      <w:lang w:eastAsia="ar-SA"/>
    </w:rPr>
  </w:style>
  <w:style w:type="paragraph" w:customStyle="1" w:styleId="xl63">
    <w:name w:val="xl6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64">
    <w:name w:val="xl6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eastAsia="Times New Roman"/>
      <w:lang w:eastAsia="ar-SA"/>
    </w:rPr>
  </w:style>
  <w:style w:type="paragraph" w:customStyle="1" w:styleId="xl65">
    <w:name w:val="xl6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eastAsia="Times New Roman"/>
      <w:lang w:eastAsia="ar-SA"/>
    </w:rPr>
  </w:style>
  <w:style w:type="paragraph" w:customStyle="1" w:styleId="xl66">
    <w:name w:val="xl6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eastAsia="Times New Roman"/>
      <w:lang w:eastAsia="ar-SA"/>
    </w:rPr>
  </w:style>
  <w:style w:type="paragraph" w:customStyle="1" w:styleId="xl67">
    <w:name w:val="xl6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top"/>
    </w:pPr>
    <w:rPr>
      <w:rFonts w:eastAsia="Times New Roman"/>
      <w:lang w:eastAsia="ar-SA"/>
    </w:rPr>
  </w:style>
  <w:style w:type="paragraph" w:customStyle="1" w:styleId="xl68">
    <w:name w:val="xl6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eastAsia="Times New Roman"/>
      <w:lang w:eastAsia="ar-SA"/>
    </w:rPr>
  </w:style>
  <w:style w:type="paragraph" w:customStyle="1" w:styleId="xl70">
    <w:name w:val="xl70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1">
    <w:name w:val="xl71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2">
    <w:name w:val="xl72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3">
    <w:name w:val="xl73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4">
    <w:name w:val="xl7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5">
    <w:name w:val="xl75"/>
    <w:basedOn w:val="a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6">
    <w:name w:val="xl76"/>
    <w:basedOn w:val="a"/>
    <w:qFormat/>
    <w:pPr>
      <w:spacing w:before="280" w:after="280"/>
      <w:jc w:val="center"/>
    </w:pPr>
    <w:rPr>
      <w:rFonts w:eastAsia="Times New Roman"/>
      <w:lang w:eastAsia="ar-SA"/>
    </w:rPr>
  </w:style>
  <w:style w:type="paragraph" w:customStyle="1" w:styleId="Default">
    <w:name w:val="Default"/>
    <w:qFormat/>
    <w:pPr>
      <w:suppressAutoHyphens/>
    </w:pPr>
    <w:rPr>
      <w:rFonts w:ascii="Times New Roman" w:eastAsia="Liberation Serif" w:hAnsi="Times New Roman" w:cs="Liberation Serif"/>
      <w:color w:val="000000"/>
      <w:kern w:val="2"/>
      <w:sz w:val="24"/>
      <w:szCs w:val="24"/>
      <w:lang w:eastAsia="ar-SA"/>
    </w:rPr>
  </w:style>
  <w:style w:type="paragraph" w:customStyle="1" w:styleId="23">
    <w:name w:val="Основной текст (2)"/>
    <w:basedOn w:val="a"/>
    <w:qFormat/>
    <w:pPr>
      <w:widowControl w:val="0"/>
      <w:shd w:val="clear" w:color="auto" w:fill="FFFFFF"/>
      <w:spacing w:after="240" w:line="240" w:lineRule="exact"/>
      <w:jc w:val="center"/>
    </w:pPr>
    <w:rPr>
      <w:rFonts w:ascii="Arial" w:hAnsi="Arial"/>
      <w:b/>
      <w:bCs/>
      <w:sz w:val="18"/>
      <w:szCs w:val="18"/>
      <w:lang w:eastAsia="ar-SA"/>
    </w:rPr>
  </w:style>
  <w:style w:type="paragraph" w:customStyle="1" w:styleId="align-right">
    <w:name w:val="align-right"/>
    <w:basedOn w:val="a"/>
    <w:qFormat/>
    <w:pPr>
      <w:spacing w:beforeAutospacing="1" w:afterAutospacing="1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align-center">
    <w:name w:val="align-center"/>
    <w:basedOn w:val="a"/>
    <w:qFormat/>
    <w:pPr>
      <w:spacing w:beforeAutospacing="1" w:afterAutospacing="1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Heading10">
    <w:name w:val="Heading #1"/>
    <w:basedOn w:val="a"/>
    <w:qFormat/>
    <w:pPr>
      <w:shd w:val="clear" w:color="auto" w:fill="FFFFFF"/>
      <w:spacing w:before="720" w:after="0" w:line="302" w:lineRule="exact"/>
      <w:ind w:hanging="540"/>
    </w:pPr>
    <w:rPr>
      <w:rFonts w:ascii="Times New Roman" w:eastAsia="Times New Roman" w:hAnsi="Times New Roman"/>
      <w:lang w:eastAsia="ar-SA"/>
    </w:rPr>
  </w:style>
  <w:style w:type="paragraph" w:styleId="af9">
    <w:name w:val="Normal (Web)"/>
    <w:basedOn w:val="a"/>
    <w:qFormat/>
    <w:pPr>
      <w:spacing w:before="280" w:after="280"/>
    </w:pPr>
  </w:style>
  <w:style w:type="paragraph" w:customStyle="1" w:styleId="15">
    <w:name w:val="Основной текст1"/>
    <w:basedOn w:val="a"/>
    <w:qFormat/>
    <w:pPr>
      <w:shd w:val="clear" w:color="auto" w:fill="FFFFFF"/>
      <w:spacing w:after="660"/>
      <w:ind w:hanging="540"/>
    </w:pPr>
    <w:rPr>
      <w:rFonts w:ascii="Times New Roman" w:eastAsia="Times New Roman" w:hAnsi="Times New Roman"/>
      <w:sz w:val="25"/>
      <w:szCs w:val="25"/>
      <w:lang w:eastAsia="ar-SA"/>
    </w:rPr>
  </w:style>
  <w:style w:type="paragraph" w:customStyle="1" w:styleId="ConsPlusTitlePage">
    <w:name w:val="ConsPlusTitlePage"/>
    <w:qFormat/>
    <w:pPr>
      <w:widowControl w:val="0"/>
      <w:suppressAutoHyphens/>
    </w:pPr>
    <w:rPr>
      <w:rFonts w:ascii="Tahoma" w:eastAsia="Liberation Serif" w:hAnsi="Tahoma" w:cs="Liberation Serif"/>
      <w:kern w:val="2"/>
      <w:lang w:eastAsia="ar-SA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eastAsia="Liberation Serif" w:hAnsi="Courier New" w:cs="Liberation Serif"/>
      <w:kern w:val="2"/>
      <w:lang w:eastAsia="ar-SA"/>
    </w:rPr>
  </w:style>
  <w:style w:type="paragraph" w:styleId="afa">
    <w:name w:val="caption"/>
    <w:basedOn w:val="a"/>
    <w:qFormat/>
    <w:pPr>
      <w:spacing w:before="120" w:after="120"/>
    </w:pPr>
    <w:rPr>
      <w:i/>
    </w:rPr>
  </w:style>
  <w:style w:type="paragraph" w:styleId="afb">
    <w:name w:val="Balloon Text"/>
    <w:basedOn w:val="a"/>
    <w:qFormat/>
    <w:rPr>
      <w:rFonts w:ascii="Tahoma" w:eastAsia="Tahoma" w:hAnsi="Tahoma"/>
      <w:sz w:val="16"/>
      <w:szCs w:val="16"/>
      <w:lang w:eastAsia="ar-SA"/>
    </w:rPr>
  </w:style>
  <w:style w:type="paragraph" w:customStyle="1" w:styleId="51">
    <w:name w:val="Основной текст (5)1"/>
    <w:basedOn w:val="a"/>
    <w:qFormat/>
    <w:pPr>
      <w:shd w:val="clear" w:color="auto" w:fill="FFFFFF"/>
      <w:spacing w:after="300" w:line="317" w:lineRule="exact"/>
    </w:pPr>
    <w:rPr>
      <w:sz w:val="28"/>
    </w:rPr>
  </w:style>
  <w:style w:type="paragraph" w:styleId="afc">
    <w:name w:val="No Spacing"/>
    <w:qFormat/>
    <w:pPr>
      <w:suppressAutoHyphens/>
      <w:ind w:firstLine="567"/>
      <w:jc w:val="both"/>
    </w:pPr>
    <w:rPr>
      <w:rFonts w:eastAsia="Liberation Serif" w:cs="Liberation Serif"/>
      <w:kern w:val="2"/>
      <w:sz w:val="22"/>
      <w:szCs w:val="22"/>
      <w:lang w:eastAsia="ar-SA"/>
    </w:rPr>
  </w:style>
  <w:style w:type="paragraph" w:customStyle="1" w:styleId="afd">
    <w:name w:val="Прижатый влево"/>
    <w:basedOn w:val="a"/>
    <w:qFormat/>
    <w:pPr>
      <w:widowControl w:val="0"/>
    </w:pPr>
    <w:rPr>
      <w:rFonts w:ascii="Times New Roman CYR" w:eastAsia="Times New Roman CYR" w:hAnsi="Times New Roman CYR"/>
      <w:lang w:eastAsia="ar-SA"/>
    </w:rPr>
  </w:style>
  <w:style w:type="paragraph" w:customStyle="1" w:styleId="afe">
    <w:name w:val="Подзаголовок для информации об изменениях"/>
    <w:basedOn w:val="a"/>
    <w:qFormat/>
    <w:pPr>
      <w:widowControl w:val="0"/>
      <w:ind w:firstLine="720"/>
      <w:jc w:val="both"/>
    </w:pPr>
    <w:rPr>
      <w:rFonts w:ascii="Times New Roman CYR" w:eastAsia="Times New Roman CYR" w:hAnsi="Times New Roman CYR"/>
      <w:b/>
      <w:bCs/>
      <w:color w:val="353842"/>
      <w:sz w:val="20"/>
      <w:szCs w:val="20"/>
      <w:lang w:eastAsia="ar-SA"/>
    </w:rPr>
  </w:style>
  <w:style w:type="paragraph" w:customStyle="1" w:styleId="aff">
    <w:name w:val="Нормальный (таблица)"/>
    <w:basedOn w:val="a"/>
    <w:qFormat/>
    <w:pPr>
      <w:widowControl w:val="0"/>
      <w:jc w:val="both"/>
    </w:pPr>
    <w:rPr>
      <w:rFonts w:ascii="Times New Roman CYR" w:eastAsia="Times New Roman CYR" w:hAnsi="Times New Roman CYR"/>
      <w:lang w:eastAsia="ar-SA"/>
    </w:rPr>
  </w:style>
  <w:style w:type="paragraph" w:customStyle="1" w:styleId="aff0">
    <w:name w:val="Информация об изменениях"/>
    <w:basedOn w:val="a"/>
    <w:qFormat/>
    <w:pPr>
      <w:widowControl w:val="0"/>
      <w:spacing w:before="180" w:after="0"/>
      <w:ind w:left="360" w:right="360"/>
      <w:jc w:val="both"/>
    </w:pPr>
    <w:rPr>
      <w:rFonts w:ascii="Times New Roman CYR" w:eastAsia="Times New Roman CYR" w:hAnsi="Times New Roman CYR"/>
      <w:color w:val="353842"/>
      <w:sz w:val="20"/>
      <w:szCs w:val="20"/>
      <w:lang w:eastAsia="ar-SA"/>
    </w:rPr>
  </w:style>
  <w:style w:type="paragraph" w:customStyle="1" w:styleId="aff1">
    <w:name w:val="Информация о версии"/>
    <w:qFormat/>
    <w:pPr>
      <w:widowControl w:val="0"/>
      <w:suppressAutoHyphens/>
      <w:spacing w:before="75"/>
      <w:ind w:left="170"/>
      <w:jc w:val="both"/>
    </w:pPr>
    <w:rPr>
      <w:rFonts w:ascii="Times New Roman CYR" w:eastAsia="Liberation Serif" w:hAnsi="Times New Roman CYR" w:cs="Liberation Serif"/>
      <w:i/>
      <w:iCs/>
      <w:color w:val="353842"/>
      <w:szCs w:val="22"/>
      <w:lang w:eastAsia="ar-SA"/>
    </w:rPr>
  </w:style>
  <w:style w:type="paragraph" w:customStyle="1" w:styleId="aff2">
    <w:name w:val="Комментарий"/>
    <w:basedOn w:val="a"/>
    <w:qFormat/>
    <w:pPr>
      <w:widowControl w:val="0"/>
      <w:spacing w:before="75" w:after="0"/>
      <w:ind w:left="170"/>
      <w:jc w:val="both"/>
    </w:pPr>
    <w:rPr>
      <w:rFonts w:ascii="Times New Roman CYR" w:eastAsia="Times New Roman CYR" w:hAnsi="Times New Roman CYR"/>
      <w:color w:val="353842"/>
      <w:lang w:eastAsia="ar-SA"/>
    </w:rPr>
  </w:style>
  <w:style w:type="paragraph" w:customStyle="1" w:styleId="24">
    <w:name w:val="Основной текст2"/>
    <w:basedOn w:val="a"/>
    <w:qFormat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/>
      <w:color w:val="000000"/>
      <w:sz w:val="27"/>
      <w:szCs w:val="27"/>
      <w:lang w:eastAsia="ar-SA"/>
    </w:rPr>
  </w:style>
  <w:style w:type="paragraph" w:customStyle="1" w:styleId="110">
    <w:name w:val="Заголовок 11"/>
    <w:basedOn w:val="a"/>
    <w:qFormat/>
    <w:pPr>
      <w:widowControl w:val="0"/>
      <w:ind w:left="5"/>
      <w:jc w:val="center"/>
    </w:pPr>
    <w:rPr>
      <w:rFonts w:eastAsia="Times New Roman"/>
      <w:b/>
      <w:bCs/>
      <w:szCs w:val="28"/>
      <w:lang w:eastAsia="ar-SA"/>
    </w:rPr>
  </w:style>
  <w:style w:type="paragraph" w:customStyle="1" w:styleId="aff3">
    <w:name w:val="Таблицы (моноширинный)"/>
    <w:basedOn w:val="a"/>
    <w:qFormat/>
    <w:pPr>
      <w:widowControl w:val="0"/>
    </w:pPr>
    <w:rPr>
      <w:rFonts w:ascii="Courier New" w:eastAsia="Courier New" w:hAnsi="Courier New"/>
      <w:lang w:eastAsia="ar-SA"/>
    </w:rPr>
  </w:style>
  <w:style w:type="paragraph" w:styleId="aff4">
    <w:name w:val="Revision"/>
    <w:qFormat/>
    <w:pPr>
      <w:suppressAutoHyphens/>
    </w:pPr>
    <w:rPr>
      <w:rFonts w:ascii="Liberation Serif" w:eastAsia="Liberation Serif" w:hAnsi="Liberation Serif" w:cs="Liberation Serif"/>
      <w:kern w:val="2"/>
      <w:sz w:val="28"/>
      <w:szCs w:val="24"/>
      <w:lang w:eastAsia="ar-SA"/>
    </w:rPr>
  </w:style>
  <w:style w:type="paragraph" w:customStyle="1" w:styleId="consplusnormal0">
    <w:name w:val="consplusnormal"/>
    <w:basedOn w:val="a"/>
    <w:qFormat/>
    <w:pPr>
      <w:spacing w:beforeAutospacing="1" w:afterAutospacing="1"/>
    </w:pPr>
    <w:rPr>
      <w:rFonts w:eastAsia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24BE2-064D-48B6-BD4B-7612C90F1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</cp:lastModifiedBy>
  <cp:revision>158</cp:revision>
  <cp:lastPrinted>2024-07-15T09:57:00Z</cp:lastPrinted>
  <dcterms:created xsi:type="dcterms:W3CDTF">2024-06-28T05:25:00Z</dcterms:created>
  <dcterms:modified xsi:type="dcterms:W3CDTF">2024-07-15T09:57:00Z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