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F1" w:rsidRDefault="002376F1">
      <w:pPr>
        <w:pStyle w:val="ConsPlusNormal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Лист согласования к муниципальной программе «Поддержка и развитие транспортного обслуживания населения Варненского муниципального района» </w:t>
      </w:r>
    </w:p>
    <w:p w:rsidR="002376F1" w:rsidRDefault="00237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pStyle w:val="ConsPlusNormal"/>
        <w:tabs>
          <w:tab w:val="left" w:pos="6973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pStyle w:val="ConsPlusNormal"/>
        <w:tabs>
          <w:tab w:val="left" w:pos="6973"/>
          <w:tab w:val="right" w:pos="10205"/>
        </w:tabs>
        <w:jc w:val="both"/>
        <w:rPr>
          <w:rFonts w:cs="Times New Roman"/>
          <w:szCs w:val="24"/>
        </w:rPr>
      </w:pPr>
    </w:p>
    <w:p w:rsidR="002376F1" w:rsidRDefault="00196A10">
      <w:pPr>
        <w:rPr>
          <w:rFonts w:ascii="Times New Roman" w:hAnsi="Times New Roman" w:cs="Times New Roman"/>
          <w:sz w:val="28"/>
          <w:szCs w:val="28"/>
        </w:rPr>
      </w:pPr>
      <w:r w:rsidRPr="00DC75CC">
        <w:rPr>
          <w:noProof/>
        </w:rPr>
        <w:drawing>
          <wp:inline distT="0" distB="0" distL="0" distR="0">
            <wp:extent cx="6162675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CF" w:rsidRDefault="00600FCF" w:rsidP="0060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CF">
        <w:rPr>
          <w:rFonts w:ascii="Times New Roman" w:hAnsi="Times New Roman" w:cs="Times New Roman"/>
          <w:sz w:val="24"/>
          <w:szCs w:val="24"/>
        </w:rPr>
        <w:t>Прокурор Варненского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76F1" w:rsidRPr="00600FCF" w:rsidRDefault="00600FCF" w:rsidP="0060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советник юстиции</w:t>
      </w:r>
      <w:r w:rsidRPr="00600F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0FC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00FCF">
        <w:rPr>
          <w:rFonts w:ascii="Times New Roman" w:hAnsi="Times New Roman" w:cs="Times New Roman"/>
          <w:sz w:val="24"/>
          <w:szCs w:val="24"/>
        </w:rPr>
        <w:t>Н.В. Зубов</w:t>
      </w: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0F7A44" w:rsidRDefault="000F7A44">
      <w:pPr>
        <w:rPr>
          <w:rFonts w:ascii="Times New Roman" w:hAnsi="Times New Roman" w:cs="Times New Roman"/>
          <w:sz w:val="28"/>
          <w:szCs w:val="28"/>
        </w:rPr>
      </w:pPr>
    </w:p>
    <w:p w:rsidR="000F7A44" w:rsidRDefault="000F7A44">
      <w:pPr>
        <w:rPr>
          <w:rFonts w:ascii="Times New Roman" w:hAnsi="Times New Roman" w:cs="Times New Roman"/>
          <w:sz w:val="28"/>
          <w:szCs w:val="28"/>
        </w:rPr>
      </w:pPr>
    </w:p>
    <w:p w:rsidR="000F7A44" w:rsidRDefault="000F7A44">
      <w:pPr>
        <w:rPr>
          <w:rFonts w:ascii="Times New Roman" w:hAnsi="Times New Roman" w:cs="Times New Roman"/>
          <w:sz w:val="28"/>
          <w:szCs w:val="28"/>
        </w:rPr>
      </w:pPr>
    </w:p>
    <w:p w:rsidR="000F7A44" w:rsidRDefault="000F7A44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rPr>
          <w:rFonts w:ascii="Times New Roman" w:hAnsi="Times New Roman" w:cs="Times New Roman"/>
          <w:sz w:val="28"/>
          <w:szCs w:val="28"/>
        </w:rPr>
      </w:pPr>
    </w:p>
    <w:p w:rsidR="002376F1" w:rsidRDefault="00196A10">
      <w:pPr>
        <w:rPr>
          <w:rFonts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-260350</wp:posOffset>
            </wp:positionV>
            <wp:extent cx="773430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CF">
        <w:rPr>
          <w:rFonts w:cs="Times New Roman"/>
          <w:szCs w:val="24"/>
        </w:rPr>
        <w:t>ПРОЕКТ</w:t>
      </w:r>
    </w:p>
    <w:p w:rsidR="002376F1" w:rsidRDefault="002376F1">
      <w:pPr>
        <w:rPr>
          <w:rFonts w:cs="Times New Roman"/>
          <w:szCs w:val="24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1"/>
      </w:tblGrid>
      <w:tr w:rsidR="002376F1" w:rsidTr="00690DDF">
        <w:trPr>
          <w:trHeight w:val="1807"/>
        </w:trPr>
        <w:tc>
          <w:tcPr>
            <w:tcW w:w="9571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376F1" w:rsidRDefault="002376F1" w:rsidP="00690DDF">
            <w:pPr>
              <w:pStyle w:val="ConsPlusNonformat"/>
              <w:numPr>
                <w:ilvl w:val="0"/>
                <w:numId w:val="16"/>
              </w:numPr>
              <w:spacing w:before="100" w:beforeAutospacing="1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2376F1" w:rsidRDefault="002376F1" w:rsidP="00690DDF">
            <w:pPr>
              <w:pStyle w:val="ConsPlusNonformat"/>
              <w:numPr>
                <w:ilvl w:val="0"/>
                <w:numId w:val="16"/>
              </w:numPr>
              <w:spacing w:before="100" w:beforeAutospacing="1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2376F1" w:rsidRDefault="002376F1" w:rsidP="00690DDF">
            <w:pPr>
              <w:pStyle w:val="ConsPlusNonformat"/>
              <w:numPr>
                <w:ilvl w:val="0"/>
                <w:numId w:val="16"/>
              </w:numPr>
              <w:spacing w:before="100" w:beforeAutospacing="1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2376F1" w:rsidRPr="00690DDF" w:rsidRDefault="002376F1" w:rsidP="00690DDF">
            <w:pPr>
              <w:pStyle w:val="ConsPlusNonformat"/>
              <w:numPr>
                <w:ilvl w:val="0"/>
                <w:numId w:val="16"/>
              </w:numPr>
              <w:spacing w:before="100" w:beforeAutospacing="1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</w:tbl>
    <w:p w:rsidR="002376F1" w:rsidRDefault="002376F1">
      <w:pPr>
        <w:widowContro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376F1" w:rsidRDefault="002376F1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06FF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06FF7">
        <w:rPr>
          <w:rFonts w:ascii="Times New Roman" w:hAnsi="Times New Roman" w:cs="Times New Roman"/>
          <w:sz w:val="26"/>
          <w:szCs w:val="26"/>
          <w:u w:val="single"/>
        </w:rPr>
        <w:t>07</w:t>
      </w:r>
      <w:r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06FF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</w:rPr>
        <w:t>    №</w:t>
      </w:r>
      <w:r w:rsidR="007041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6F1" w:rsidRDefault="002376F1">
      <w:pPr>
        <w:spacing w:after="0" w:line="24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F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FF7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</w:t>
      </w:r>
      <w:r w:rsidR="00706FF7">
        <w:rPr>
          <w:rFonts w:ascii="Times New Roman" w:hAnsi="Times New Roman" w:cs="Times New Roman"/>
          <w:sz w:val="28"/>
          <w:szCs w:val="28"/>
        </w:rPr>
        <w:t>ой</w:t>
      </w:r>
    </w:p>
    <w:p w:rsidR="002376F1" w:rsidRPr="00690DDF" w:rsidRDefault="002376F1" w:rsidP="00690DDF">
      <w:pPr>
        <w:pStyle w:val="ConsPlusTitle"/>
        <w:widowControl/>
        <w:tabs>
          <w:tab w:val="left" w:pos="6379"/>
        </w:tabs>
        <w:ind w:right="4253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Программ</w:t>
      </w:r>
      <w:r w:rsidR="00706FF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транспортного обслуживания населения Варненского муниципального района»                                                                              </w:t>
      </w:r>
    </w:p>
    <w:p w:rsidR="002376F1" w:rsidRDefault="002376F1" w:rsidP="000F7A4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механизма разработки и реализации муниципальных программ в соответствие со статьей 179 Бюджетного кодекса Российской Федерации, руководствуясь Уставом Варненского муниципального района</w:t>
      </w:r>
      <w:r w:rsidR="000F7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Варненского муниципального района</w:t>
      </w:r>
    </w:p>
    <w:p w:rsidR="002376F1" w:rsidRDefault="002376F1" w:rsidP="000F7A44">
      <w:pPr>
        <w:spacing w:after="0" w:line="24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C4FAB" w:rsidRPr="000C4FAB" w:rsidRDefault="002376F1" w:rsidP="0070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FF7">
        <w:rPr>
          <w:rFonts w:ascii="Times New Roman" w:hAnsi="Times New Roman" w:cs="Times New Roman"/>
          <w:sz w:val="28"/>
          <w:szCs w:val="28"/>
        </w:rPr>
        <w:t>Утвердить прилагаемую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«Поддержка и развитие транспортного обслуживания населения Варненского муниципального района»</w:t>
      </w:r>
      <w:r w:rsidR="00264176">
        <w:rPr>
          <w:rFonts w:ascii="Times New Roman" w:hAnsi="Times New Roman" w:cs="Times New Roman"/>
          <w:sz w:val="28"/>
          <w:szCs w:val="28"/>
        </w:rPr>
        <w:t xml:space="preserve"> на 2024-2026 год</w:t>
      </w:r>
      <w:r w:rsidR="00706FF7">
        <w:rPr>
          <w:rFonts w:ascii="Times New Roman" w:hAnsi="Times New Roman" w:cs="Times New Roman"/>
          <w:sz w:val="28"/>
          <w:szCs w:val="28"/>
        </w:rPr>
        <w:t>.</w:t>
      </w:r>
    </w:p>
    <w:p w:rsidR="000C4FAB" w:rsidRPr="000C4FAB" w:rsidRDefault="000C4FAB" w:rsidP="000C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FAB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вступает в силу с </w:t>
      </w:r>
      <w:r w:rsidR="00264176">
        <w:rPr>
          <w:rFonts w:ascii="Times New Roman" w:hAnsi="Times New Roman" w:cs="Times New Roman"/>
          <w:sz w:val="28"/>
          <w:szCs w:val="28"/>
        </w:rPr>
        <w:t>01.01.2024г.</w:t>
      </w:r>
      <w:r w:rsidRPr="000C4FAB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на интернет-сайте администрации Варненского муниципального района.</w:t>
      </w:r>
    </w:p>
    <w:p w:rsidR="000C4FAB" w:rsidRPr="000C4FAB" w:rsidRDefault="000C4FAB" w:rsidP="000C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6F1" w:rsidRDefault="000C4FAB" w:rsidP="000C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AB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:rsidR="002376F1" w:rsidRDefault="00237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F1" w:rsidRDefault="00237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F1" w:rsidRDefault="002376F1">
      <w:pPr>
        <w:spacing w:after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Варненского</w:t>
      </w:r>
    </w:p>
    <w:p w:rsidR="002376F1" w:rsidRDefault="002376F1">
      <w:pPr>
        <w:spacing w:after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района                                                                     К.</w:t>
      </w:r>
      <w:bookmarkStart w:id="1" w:name="Par33"/>
      <w:bookmarkEnd w:id="1"/>
      <w:r>
        <w:rPr>
          <w:rFonts w:ascii="Times New Roman" w:hAnsi="Times New Roman" w:cs="Times New Roman"/>
          <w:b/>
          <w:sz w:val="28"/>
          <w:szCs w:val="28"/>
        </w:rPr>
        <w:t>Ю.Моисеев</w:t>
      </w: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jc w:val="center"/>
        <w:rPr>
          <w:rFonts w:cs="Times New Roman"/>
          <w:szCs w:val="24"/>
        </w:rPr>
      </w:pPr>
    </w:p>
    <w:p w:rsidR="002376F1" w:rsidRDefault="002376F1" w:rsidP="00706FF7">
      <w:pPr>
        <w:pStyle w:val="ConsPlusNormal"/>
        <w:rPr>
          <w:rFonts w:cs="Times New Roman"/>
          <w:szCs w:val="24"/>
        </w:rPr>
      </w:pPr>
    </w:p>
    <w:p w:rsidR="00690DDF" w:rsidRDefault="00690DDF" w:rsidP="003A3CF4">
      <w:pPr>
        <w:pStyle w:val="ConsPlusNormal"/>
        <w:rPr>
          <w:rFonts w:cs="Times New Roman"/>
          <w:szCs w:val="24"/>
        </w:rPr>
      </w:pPr>
    </w:p>
    <w:p w:rsidR="002376F1" w:rsidRDefault="002376F1" w:rsidP="008E62EE">
      <w:pPr>
        <w:pStyle w:val="ConsPlusNormal"/>
        <w:rPr>
          <w:rFonts w:cs="Times New Roman"/>
          <w:szCs w:val="24"/>
        </w:rPr>
      </w:pPr>
    </w:p>
    <w:p w:rsidR="002376F1" w:rsidRDefault="002376F1" w:rsidP="00690DDF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690DDF"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376F1" w:rsidRPr="008E62EE" w:rsidRDefault="002376F1" w:rsidP="008E62EE">
      <w:pPr>
        <w:pStyle w:val="ConsPlusNormal"/>
        <w:ind w:left="-142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«Поддержка и развитие транспортного обслуживания населения Варненского муниципального района»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6094"/>
      </w:tblGrid>
      <w:tr w:rsidR="002376F1" w:rsidTr="008E62EE">
        <w:trPr>
          <w:trHeight w:val="38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64176" w:rsidP="008E62EE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инфраструктуры 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 w:rsidR="008E62EE" w:rsidRPr="008E62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62EE" w:rsidRPr="008E62EE">
              <w:rPr>
                <w:rFonts w:ascii="Times New Roman" w:hAnsi="Times New Roman" w:cs="Times New Roman"/>
                <w:sz w:val="28"/>
                <w:szCs w:val="28"/>
              </w:rPr>
              <w:t xml:space="preserve"> Варненского муниципального района Челябинской области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             </w:t>
            </w:r>
          </w:p>
        </w:tc>
      </w:tr>
      <w:tr w:rsidR="002376F1" w:rsidTr="008E62EE">
        <w:trPr>
          <w:trHeight w:val="32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9C1AD5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376F1" w:rsidTr="008E62EE">
        <w:trPr>
          <w:trHeight w:val="1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9C1AD5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376F1" w:rsidTr="008E62EE">
        <w:trPr>
          <w:trHeight w:val="736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9C1AD5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организации                      </w:t>
            </w:r>
            <w:r w:rsidR="002376F1">
              <w:rPr>
                <w:rFonts w:cs="Times New Roman"/>
                <w:szCs w:val="24"/>
              </w:rPr>
              <w:br/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обслуживания населения.                  </w:t>
            </w:r>
          </w:p>
        </w:tc>
      </w:tr>
      <w:tr w:rsidR="002376F1" w:rsidTr="008E62EE">
        <w:trPr>
          <w:trHeight w:val="85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задача муниципальной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9C1AD5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развитие перевозок                  </w:t>
            </w:r>
            <w:r w:rsidR="002376F1">
              <w:rPr>
                <w:rFonts w:cs="Times New Roman"/>
                <w:szCs w:val="24"/>
              </w:rPr>
              <w:br/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автомобильным транспортом по социально значимым маршрутам между поселениями                          </w:t>
            </w:r>
          </w:p>
        </w:tc>
      </w:tr>
      <w:tr w:rsidR="002376F1" w:rsidTr="008E62EE">
        <w:trPr>
          <w:trHeight w:val="1665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и     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муниципальной программы    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AD5" w:rsidRDefault="006B084B" w:rsidP="00D26B17">
            <w:pPr>
              <w:pStyle w:val="ConsPlusCell"/>
              <w:numPr>
                <w:ilvl w:val="0"/>
                <w:numId w:val="19"/>
              </w:numPr>
              <w:ind w:left="1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оциально значимы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 на автомобильном</w:t>
            </w:r>
            <w:r w:rsidR="008A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транспорте между поселениями.                   </w:t>
            </w:r>
            <w:r w:rsidR="002376F1">
              <w:rPr>
                <w:rFonts w:cs="Times New Roman"/>
                <w:szCs w:val="24"/>
              </w:rPr>
              <w:br/>
            </w:r>
            <w:r w:rsidR="0025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 на маршрутах, связанных с  выполнением муниципального и</w:t>
            </w:r>
            <w:r w:rsidR="0069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>государственного заказов.   </w:t>
            </w:r>
          </w:p>
          <w:p w:rsidR="002376F1" w:rsidRPr="00D82BEF" w:rsidRDefault="00256AD5" w:rsidP="00D82BEF">
            <w:pPr>
              <w:pStyle w:val="ConsPlusCell"/>
              <w:ind w:left="287" w:hanging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Доля населения, проживающих в населённых пунктах, имеющих регулярное автобусное сообщение.      </w:t>
            </w:r>
            <w:r w:rsidR="002376F1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</w:t>
            </w:r>
          </w:p>
        </w:tc>
      </w:tr>
      <w:tr w:rsidR="002376F1" w:rsidTr="008E62EE">
        <w:trPr>
          <w:trHeight w:val="400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реализации        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программы      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годы                                                                      </w:t>
            </w:r>
          </w:p>
        </w:tc>
      </w:tr>
      <w:tr w:rsidR="002376F1" w:rsidTr="008E62EE">
        <w:trPr>
          <w:trHeight w:val="875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DA0" w:rsidRPr="00607DA0" w:rsidRDefault="002376F1" w:rsidP="0060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 w:rsidR="0060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DA0" w:rsidRPr="00607DA0">
              <w:rPr>
                <w:rFonts w:ascii="Times New Roman" w:hAnsi="Times New Roman" w:cs="Times New Roman"/>
                <w:sz w:val="28"/>
                <w:szCs w:val="28"/>
              </w:rPr>
              <w:t>Финансирования мероприятий данной программы осуществляется за счет средств бюджета Варненского муниципального района и бюджета Челябинской области.</w:t>
            </w:r>
          </w:p>
          <w:p w:rsidR="00607DA0" w:rsidRPr="00607DA0" w:rsidRDefault="00607DA0" w:rsidP="0060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программы в 202</w:t>
            </w:r>
            <w:r w:rsidR="002641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>24614,0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– областные средства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>11514,0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5757,0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5757,0</w:t>
            </w:r>
            <w:r w:rsidR="004524B6"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тыс.руб;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24B6"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тыс.руб;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местного бюджета – 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>13100,0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6550,0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607DA0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6550,0</w:t>
            </w:r>
            <w:r w:rsidR="004524B6"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тыс.руб;</w:t>
            </w:r>
          </w:p>
          <w:p w:rsidR="002376F1" w:rsidRPr="00607DA0" w:rsidRDefault="00607DA0" w:rsidP="00607D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452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48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24B6" w:rsidRPr="0060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A0">
              <w:rPr>
                <w:rFonts w:ascii="Times New Roman" w:hAnsi="Times New Roman" w:cs="Times New Roman"/>
                <w:sz w:val="28"/>
                <w:szCs w:val="28"/>
              </w:rPr>
              <w:t>тыс.руб;</w:t>
            </w:r>
          </w:p>
        </w:tc>
      </w:tr>
      <w:tr w:rsidR="002376F1" w:rsidTr="008E62EE">
        <w:trPr>
          <w:trHeight w:val="1291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реализации    муниципальной программы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6F1" w:rsidRDefault="002376F1">
            <w:pPr>
              <w:pStyle w:val="ConsPlusCel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</w:t>
            </w:r>
            <w:r w:rsidR="00D82BEF">
              <w:rPr>
                <w:rFonts w:ascii="Times New Roman" w:hAnsi="Times New Roman" w:cs="Times New Roman"/>
                <w:sz w:val="28"/>
                <w:szCs w:val="28"/>
              </w:rPr>
              <w:t>населённых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пунктов, охваченных автобусным сообщением;                      </w:t>
            </w:r>
            <w:r w:rsidR="00690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комфортабельности перевозок;            - сохранение регулярных автобусных маршрутов  </w:t>
            </w:r>
          </w:p>
        </w:tc>
      </w:tr>
    </w:tbl>
    <w:p w:rsidR="007B7AC7" w:rsidRDefault="007B7AC7" w:rsidP="008E62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76F1" w:rsidRPr="007B7AC7" w:rsidRDefault="002376F1" w:rsidP="008E62EE">
      <w:pPr>
        <w:pStyle w:val="ConsPlusNormal"/>
        <w:rPr>
          <w:rFonts w:cs="Times New Roman"/>
          <w:sz w:val="24"/>
          <w:szCs w:val="24"/>
        </w:rPr>
      </w:pPr>
      <w:r w:rsidRPr="007B7AC7">
        <w:rPr>
          <w:rFonts w:ascii="Times New Roman" w:hAnsi="Times New Roman" w:cs="Times New Roman"/>
          <w:sz w:val="24"/>
          <w:szCs w:val="24"/>
        </w:rPr>
        <w:t>* Предполагается, что объемы финансовых средств, направляемых на реализацию МП из бюджета муниципального района, ежегодно уточняются при формировании проекта муниципального бюджета на очередной финансовый год и на плановый период.</w:t>
      </w:r>
    </w:p>
    <w:p w:rsidR="001E494D" w:rsidRDefault="001E494D" w:rsidP="00D82B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76F1" w:rsidRDefault="002376F1" w:rsidP="001E494D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                программными методами</w:t>
      </w:r>
    </w:p>
    <w:p w:rsidR="001E494D" w:rsidRPr="001E494D" w:rsidRDefault="001E494D" w:rsidP="00D26B17">
      <w:pPr>
        <w:pStyle w:val="ConsPlusNormal"/>
        <w:ind w:left="720"/>
        <w:rPr>
          <w:rFonts w:cs="Times New Roman"/>
          <w:szCs w:val="24"/>
        </w:rPr>
      </w:pP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района перед транспортным комплексом стоит </w:t>
      </w:r>
      <w:r w:rsidR="00706FF7">
        <w:rPr>
          <w:rFonts w:ascii="Times New Roman" w:hAnsi="Times New Roman" w:cs="Times New Roman"/>
          <w:sz w:val="28"/>
          <w:szCs w:val="28"/>
        </w:rPr>
        <w:t>серьёзная</w:t>
      </w:r>
      <w:r>
        <w:rPr>
          <w:rFonts w:ascii="Times New Roman" w:hAnsi="Times New Roman" w:cs="Times New Roman"/>
          <w:sz w:val="28"/>
          <w:szCs w:val="28"/>
        </w:rPr>
        <w:t xml:space="preserve"> задача повышения существующего уровня обеспечения потребностей населения района в транспортном обслуживании.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Варненский муниципальный район характеризуется развитой сетью транспортных коммуникаций.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Транспортный комплекс района представлен автомобильным транспортом. На территории Варненского муниципального района перевозки пассажиров осуществляются </w:t>
      </w:r>
      <w:r w:rsidR="007B7AC7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лицензиатом автомобильного транспорта - юридическими лицами.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 сеть Варненского муниципального района - это </w:t>
      </w:r>
      <w:r w:rsidR="007B7AC7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маршрутов, </w:t>
      </w:r>
      <w:r w:rsidR="007B7A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маршрутов связаны с выполнением муниципальных заказов.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рамках своих полномочий администрация Варненского муниципального района выполняет функции муниципального заказчика на осуществление пассажирских перевозок автомобильным транспортом общего пользования по внутрирайонным (межмуниципальное сообщение) маршрутам. Ежегодно формируются и утверждаются распоряжением Главы Варненского муниципального района расписание и перечень автобусных маршрутов внутрирайонного сообщения.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Также ежегодно осуществляется формирование муниципального заказа на оказание услуг, связанных с осуществлением пассажирских перевозок.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энергоресурсов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 обозначенных выше проблем существует еще целый ряд и других, не менее острых, таких как: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темпов развития автомобильных дорог темпам автомобилизации и социально-экономическим потребностям района, а также их качественного соответствия требованиям безопасности дорожного движения;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дефицит квалифицированных кадров;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низкие темпы технико-технологической модернизации транспортной отрасли, обновления основных производственных фондов;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технологического уровня транспортной системы, что не позволяет обеспечить требуемое качество предоставляемых услуг, безопасность перевозок пассажиров, ведет к высокому уровню издержек и негативному экологическому воздействию транспорта.</w:t>
      </w:r>
    </w:p>
    <w:p w:rsidR="001E494D" w:rsidRPr="00D82BEF" w:rsidRDefault="002376F1" w:rsidP="00D82BEF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Варненского муниципального района.</w:t>
      </w:r>
    </w:p>
    <w:p w:rsidR="00095DD2" w:rsidRDefault="0009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6F1" w:rsidRDefault="002376F1" w:rsidP="001E494D">
      <w:pPr>
        <w:pStyle w:val="ConsPlusNormal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муниципальной программы</w:t>
      </w:r>
    </w:p>
    <w:p w:rsidR="001E494D" w:rsidRPr="001E494D" w:rsidRDefault="001E494D" w:rsidP="001E494D">
      <w:pPr>
        <w:pStyle w:val="ConsPlusNormal"/>
        <w:ind w:left="1440"/>
        <w:rPr>
          <w:rFonts w:cs="Times New Roman"/>
          <w:szCs w:val="24"/>
        </w:rPr>
      </w:pP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условий для организации транспортного обслуживания населения    Варненского муниципального района.     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конечного результата, т.е. увеличения транспортной доступности населения района и, как следствие, количества перевезенных (отправленных) пассажиров на социально значимых маршрутах,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 на сельских маршрутах, пассажирские перевозки являются нерентабельными (убыточными).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развитие перевозок    пассажиров автомобильным транспортом по социально</w:t>
      </w:r>
      <w:r w:rsidR="00D26B17">
        <w:rPr>
          <w:rFonts w:cs="Times New Roman"/>
          <w:szCs w:val="24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значимым маршрутам между поселениями        Варненского муниципального района.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заключении муниципальных контрактов на межмуниципальные маршруты. Бесперебойная и ритмичная работа пассажирского транспорта, комфортные условия проезда содействуют более полному использованию "человеческих" ресурсов, формируют благоприятную среду для воспроизводства рабочей силы.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условиях нарастающих проблем на рынке труда устойчивое внутрирайонное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2376F1" w:rsidRDefault="002376F1" w:rsidP="007B7AC7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муниципальная и государственная поддержка общественного транспорта имеет прямой социальным эффект.</w:t>
      </w:r>
    </w:p>
    <w:p w:rsidR="007B7AC7" w:rsidRPr="007B7AC7" w:rsidRDefault="007B7AC7" w:rsidP="007B7AC7">
      <w:pPr>
        <w:pStyle w:val="ConsPlusNormal"/>
        <w:ind w:firstLine="540"/>
        <w:jc w:val="both"/>
        <w:rPr>
          <w:rFonts w:cs="Times New Roman"/>
          <w:szCs w:val="24"/>
        </w:rPr>
      </w:pPr>
    </w:p>
    <w:p w:rsidR="002376F1" w:rsidRDefault="002376F1" w:rsidP="009C1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Сроки и этапы реализации муниципальной программы</w:t>
      </w:r>
    </w:p>
    <w:p w:rsidR="001E494D" w:rsidRPr="009C1AD5" w:rsidRDefault="001E494D" w:rsidP="009C1AD5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- 202</w:t>
      </w:r>
      <w:r w:rsidR="00706F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06F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Этот период позволяет определить эффективность целевых индикаторов, актуальность</w:t>
      </w:r>
      <w:r w:rsidR="007B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задач, в связи с принятием местного бюджета Варненского р-на.</w:t>
      </w:r>
    </w:p>
    <w:p w:rsidR="002376F1" w:rsidRDefault="002376F1" w:rsidP="006A5B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F1" w:rsidRDefault="002376F1" w:rsidP="007B7A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мероприятий муниципальной программы</w:t>
      </w:r>
    </w:p>
    <w:p w:rsidR="001E494D" w:rsidRPr="007B7AC7" w:rsidRDefault="001E494D" w:rsidP="007B7AC7">
      <w:pPr>
        <w:pStyle w:val="ConsPlusNormal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Перечень программных 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№ 2 к муниципальной программе.</w:t>
      </w:r>
    </w:p>
    <w:p w:rsidR="002376F1" w:rsidRDefault="002376F1" w:rsidP="007B7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6F1" w:rsidRDefault="002376F1" w:rsidP="001E49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муниципальной программы</w:t>
      </w:r>
    </w:p>
    <w:p w:rsidR="001E494D" w:rsidRPr="001E494D" w:rsidRDefault="001E494D" w:rsidP="001E494D">
      <w:pPr>
        <w:pStyle w:val="ConsPlusNormal"/>
        <w:ind w:firstLine="540"/>
        <w:jc w:val="center"/>
        <w:rPr>
          <w:rFonts w:cs="Times New Roman"/>
          <w:szCs w:val="24"/>
        </w:rPr>
      </w:pPr>
    </w:p>
    <w:p w:rsidR="002376F1" w:rsidRDefault="002376F1" w:rsidP="0003124F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202</w:t>
      </w:r>
      <w:r w:rsidR="00607D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07D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0A48CB">
        <w:rPr>
          <w:rFonts w:ascii="Times New Roman" w:hAnsi="Times New Roman" w:cs="Times New Roman"/>
          <w:sz w:val="28"/>
          <w:szCs w:val="28"/>
        </w:rPr>
        <w:t>24614,0</w:t>
      </w:r>
      <w:r w:rsidR="00452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затрат на реализацию муниципальной программы учитывается не только нормативная потребность, но и ресурсные возможности бюджета района</w:t>
      </w:r>
      <w:r w:rsidR="00252409">
        <w:rPr>
          <w:rFonts w:ascii="Times New Roman" w:hAnsi="Times New Roman" w:cs="Times New Roman"/>
          <w:sz w:val="28"/>
          <w:szCs w:val="28"/>
        </w:rPr>
        <w:t xml:space="preserve"> и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6F1" w:rsidRDefault="002376F1" w:rsidP="00D82B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376F1" w:rsidRDefault="002376F1" w:rsidP="001E49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управления и механизм реализации программы</w:t>
      </w:r>
    </w:p>
    <w:p w:rsidR="001E494D" w:rsidRPr="001E494D" w:rsidRDefault="001E494D" w:rsidP="001E494D">
      <w:pPr>
        <w:pStyle w:val="ConsPlusNormal"/>
        <w:ind w:firstLine="540"/>
        <w:jc w:val="center"/>
        <w:rPr>
          <w:rFonts w:cs="Times New Roman"/>
          <w:szCs w:val="24"/>
        </w:rPr>
      </w:pP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Муниципальным заказчиком программы выступает администрация Варненского муниципального района. Управление и контроль за реализацией программы осуществляет Управление строительства и ЖКХ, которое обеспечивает подготовку и реализацию программных мероприятий, целевое и эффективное использование бюджетных средств, готовит информацию о ходе реализации программы ежеквартально не позднее 15 числа, следующего за отчетным в Комитет экономики администрации Варненского муниципального района.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Контроль за программой включает в себя периодическую отчетность о реализации программных мероприятий и рациональном использовании финансовых средств.</w:t>
      </w:r>
    </w:p>
    <w:p w:rsidR="001E494D" w:rsidRPr="00D26B17" w:rsidRDefault="002376F1" w:rsidP="00D26B17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1E494D" w:rsidRDefault="001E49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76F1" w:rsidRPr="001E494D" w:rsidRDefault="002376F1" w:rsidP="001E494D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 реализации с указанием целевых индикаторов и показателей программы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 о разработке программы исходит из главных принципов организации, управления и государственного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безопасности, доступности для населения услуг пассажирского автотранспорта, экономических результатов деятельности автомобильного пассажирского транспорта, соблюдение которых должно осуществляться через реализацию следующих основных направлений: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осуществления безопасной и экологически безвредной транспортной деятельности по перевозке пассажиров;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повышение технического уровня автомобильного пассажирского транспорта, его обновление и модернизация;</w:t>
      </w:r>
    </w:p>
    <w:p w:rsidR="002376F1" w:rsidRPr="007B7AC7" w:rsidRDefault="002376F1" w:rsidP="007B7AC7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внедрение новых технологий в организацию работы пассажирского транспорта.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 и экологические последствия реализации мероприятий программы обеспечивают решение вышеназванных принципов и направлений их реализации, а именно: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социальные последствия: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равной доступности транспортных услуг всем слоям населения, включая льготников всех категорий на территории района;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экономические последствия: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перевозимых пассажиров;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объемов транспортных работ автомобильным пассажирским транспортом общего пользования на регулярных внутрирайонных (межмуниципальное сообщение) автобусных маршрутах;</w:t>
      </w:r>
    </w:p>
    <w:p w:rsidR="002376F1" w:rsidRDefault="002376F1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экологические последствия:</w:t>
      </w:r>
    </w:p>
    <w:p w:rsidR="00804178" w:rsidRDefault="002376F1" w:rsidP="007B7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парка новыми автобусами с двигателями европейского стандарта позволит значительно снизить выбросы вредных продуктов, образуемых при работе двигателя автобусов. </w:t>
      </w:r>
    </w:p>
    <w:p w:rsidR="002376F1" w:rsidRDefault="00804178" w:rsidP="007B7AC7">
      <w:pPr>
        <w:pStyle w:val="ConsPlusNormal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F1">
        <w:rPr>
          <w:rFonts w:ascii="Times New Roman" w:hAnsi="Times New Roman" w:cs="Times New Roman"/>
          <w:sz w:val="28"/>
          <w:szCs w:val="28"/>
        </w:rPr>
        <w:t>Перечень целевых индикаторов представлен в Приложении 1.</w:t>
      </w:r>
    </w:p>
    <w:p w:rsidR="002376F1" w:rsidRDefault="00237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40" w:rsidRDefault="00AB4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pStyle w:val="ConsPlusNormal"/>
        <w:spacing w:after="12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Финансово-экономическое обоснование муниципальной программы</w:t>
      </w:r>
    </w:p>
    <w:p w:rsidR="002376F1" w:rsidRDefault="002376F1" w:rsidP="007B7AC7">
      <w:pPr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муниципальной Программы </w:t>
      </w:r>
      <w:r w:rsidR="00805C4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>представлено в приложении 3.</w:t>
      </w:r>
    </w:p>
    <w:p w:rsidR="002376F1" w:rsidRDefault="002376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76F1" w:rsidRDefault="002376F1">
      <w:pPr>
        <w:pStyle w:val="ConsPlusNormal"/>
        <w:spacing w:after="2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B7A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муниципальной программы</w:t>
      </w:r>
    </w:p>
    <w:p w:rsidR="001E494D" w:rsidRDefault="002376F1" w:rsidP="004524B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муниципальной Программы осуществляется с учетом достижения установленных Программой индикативных показателей, а также эффективности использования бюджетных средств,</w:t>
      </w:r>
      <w:r w:rsidR="0080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реализацию поставленных в Программе цели и задачи.</w:t>
      </w:r>
    </w:p>
    <w:p w:rsidR="00D82BEF" w:rsidRPr="004524B6" w:rsidRDefault="00D82BEF" w:rsidP="004524B6">
      <w:pPr>
        <w:ind w:firstLine="708"/>
        <w:contextualSpacing/>
        <w:rPr>
          <w:rFonts w:cs="Times New Roman"/>
          <w:szCs w:val="24"/>
        </w:rPr>
      </w:pPr>
    </w:p>
    <w:p w:rsidR="002376F1" w:rsidRPr="00804178" w:rsidRDefault="002376F1">
      <w:pPr>
        <w:contextualSpacing/>
        <w:jc w:val="both"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 xml:space="preserve">Оценка    эффективности  достижения плановых   =    </w:t>
      </w:r>
      <w:r w:rsidRPr="00804178">
        <w:rPr>
          <w:rFonts w:ascii="Times New Roman" w:hAnsi="Times New Roman" w:cs="Times New Roman"/>
          <w:sz w:val="24"/>
          <w:szCs w:val="24"/>
          <w:u w:val="single"/>
        </w:rPr>
        <w:t xml:space="preserve">Фактические </w:t>
      </w:r>
      <w:r w:rsidR="00804178" w:rsidRPr="008041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04178">
        <w:rPr>
          <w:rFonts w:ascii="Times New Roman" w:hAnsi="Times New Roman" w:cs="Times New Roman"/>
          <w:sz w:val="24"/>
          <w:szCs w:val="24"/>
          <w:u w:val="single"/>
        </w:rPr>
        <w:t>индикативные показатели</w:t>
      </w:r>
    </w:p>
    <w:p w:rsidR="002376F1" w:rsidRPr="00804178" w:rsidRDefault="002376F1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>    использования                              индикативных               Плановые индикативные показателей</w:t>
      </w:r>
    </w:p>
    <w:p w:rsidR="002376F1" w:rsidRPr="00804178" w:rsidRDefault="002376F1">
      <w:pPr>
        <w:contextualSpacing/>
        <w:jc w:val="both"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>    бюджетных                                    показателей</w:t>
      </w:r>
    </w:p>
    <w:p w:rsidR="002376F1" w:rsidRPr="00804178" w:rsidRDefault="002376F1">
      <w:pPr>
        <w:contextualSpacing/>
        <w:jc w:val="both"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>      средств</w:t>
      </w:r>
    </w:p>
    <w:p w:rsidR="002376F1" w:rsidRPr="00804178" w:rsidRDefault="002376F1" w:rsidP="00256AD5">
      <w:pPr>
        <w:contextualSpacing/>
        <w:jc w:val="both"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2376F1" w:rsidRPr="00804178" w:rsidRDefault="002376F1">
      <w:pPr>
        <w:spacing w:after="0"/>
        <w:contextualSpacing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 xml:space="preserve">Оценка полноты использования  </w:t>
      </w:r>
      <w:r w:rsidR="00804178" w:rsidRPr="00804178">
        <w:rPr>
          <w:rFonts w:ascii="Times New Roman" w:hAnsi="Times New Roman" w:cs="Times New Roman"/>
          <w:sz w:val="24"/>
          <w:szCs w:val="24"/>
        </w:rPr>
        <w:t xml:space="preserve"> </w:t>
      </w:r>
      <w:r w:rsidRPr="00804178">
        <w:rPr>
          <w:rFonts w:ascii="Times New Roman" w:hAnsi="Times New Roman" w:cs="Times New Roman"/>
          <w:sz w:val="24"/>
          <w:szCs w:val="24"/>
        </w:rPr>
        <w:t xml:space="preserve">=  </w:t>
      </w:r>
      <w:r w:rsidR="00804178" w:rsidRPr="00804178">
        <w:rPr>
          <w:rFonts w:ascii="Times New Roman" w:hAnsi="Times New Roman" w:cs="Times New Roman"/>
          <w:sz w:val="24"/>
          <w:szCs w:val="24"/>
        </w:rPr>
        <w:t xml:space="preserve">    </w:t>
      </w:r>
      <w:r w:rsidRPr="00804178">
        <w:rPr>
          <w:rFonts w:ascii="Times New Roman" w:hAnsi="Times New Roman" w:cs="Times New Roman"/>
          <w:sz w:val="24"/>
          <w:szCs w:val="24"/>
        </w:rPr>
        <w:t> </w:t>
      </w:r>
      <w:r w:rsidRPr="00804178">
        <w:rPr>
          <w:rFonts w:ascii="Times New Roman" w:hAnsi="Times New Roman" w:cs="Times New Roman"/>
          <w:sz w:val="24"/>
          <w:szCs w:val="24"/>
          <w:u w:val="single"/>
        </w:rPr>
        <w:t>Фактическое использование бюджетных средств</w:t>
      </w:r>
    </w:p>
    <w:p w:rsidR="002376F1" w:rsidRPr="00256AD5" w:rsidRDefault="002376F1">
      <w:pPr>
        <w:contextualSpacing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>бюджетных средств (ПИБС)               </w:t>
      </w:r>
      <w:r w:rsidR="00804178" w:rsidRPr="00804178">
        <w:rPr>
          <w:rFonts w:ascii="Times New Roman" w:hAnsi="Times New Roman" w:cs="Times New Roman"/>
          <w:sz w:val="24"/>
          <w:szCs w:val="24"/>
        </w:rPr>
        <w:t xml:space="preserve">      </w:t>
      </w:r>
      <w:r w:rsidRPr="00804178">
        <w:rPr>
          <w:rFonts w:ascii="Times New Roman" w:hAnsi="Times New Roman" w:cs="Times New Roman"/>
          <w:sz w:val="24"/>
          <w:szCs w:val="24"/>
        </w:rPr>
        <w:t>Плановое использование бюджетных средств</w:t>
      </w:r>
    </w:p>
    <w:p w:rsidR="002376F1" w:rsidRPr="00804178" w:rsidRDefault="002376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76F1" w:rsidRPr="00804178" w:rsidRDefault="002376F1">
      <w:pPr>
        <w:contextualSpacing/>
        <w:rPr>
          <w:rFonts w:cs="Times New Roman"/>
          <w:sz w:val="24"/>
          <w:szCs w:val="24"/>
        </w:rPr>
      </w:pPr>
      <w:r w:rsidRPr="00804178">
        <w:rPr>
          <w:rFonts w:ascii="Times New Roman" w:hAnsi="Times New Roman" w:cs="Times New Roman"/>
          <w:sz w:val="24"/>
          <w:szCs w:val="24"/>
        </w:rPr>
        <w:t>0(эффективность использования= </w:t>
      </w:r>
      <w:r w:rsidRPr="00804178">
        <w:rPr>
          <w:rFonts w:ascii="Times New Roman" w:hAnsi="Times New Roman" w:cs="Times New Roman"/>
          <w:sz w:val="24"/>
          <w:szCs w:val="24"/>
          <w:u w:val="single"/>
        </w:rPr>
        <w:t>ДИП (Оценка достижения плановых индикатив.</w:t>
      </w:r>
      <w:r w:rsidRPr="00804178"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2376F1" w:rsidRPr="00804178" w:rsidRDefault="002376F1">
      <w:pPr>
        <w:contextualSpacing/>
        <w:rPr>
          <w:rFonts w:cs="Times New Roman"/>
          <w:sz w:val="28"/>
          <w:szCs w:val="28"/>
        </w:rPr>
      </w:pPr>
      <w:r w:rsidRPr="00804178">
        <w:rPr>
          <w:rFonts w:ascii="Times New Roman" w:hAnsi="Times New Roman" w:cs="Times New Roman"/>
          <w:sz w:val="24"/>
          <w:szCs w:val="24"/>
        </w:rPr>
        <w:t>бюджетных средств                                         ПИБС(Оценка полноты использования</w:t>
      </w:r>
      <w:r w:rsidRPr="00804178">
        <w:rPr>
          <w:rFonts w:ascii="Times New Roman" w:hAnsi="Times New Roman" w:cs="Times New Roman"/>
          <w:sz w:val="28"/>
          <w:szCs w:val="28"/>
        </w:rPr>
        <w:t xml:space="preserve"> бюдж.ср-тв)</w:t>
      </w:r>
    </w:p>
    <w:p w:rsidR="009C1AD5" w:rsidRDefault="009C1AD5" w:rsidP="00D26B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6F1" w:rsidRDefault="002376F1" w:rsidP="00D26B17">
      <w:pPr>
        <w:spacing w:after="0" w:line="240" w:lineRule="auto"/>
        <w:ind w:firstLine="1134"/>
        <w:contextualSpacing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Сведения    о взаимосвязи мероприятий, направленных на решение задач, и результатов их выполнения с целевыми показателями (индикаторами) государственной программы (структурных элементов муниципальной программы) представлены в </w:t>
      </w:r>
      <w:r w:rsidR="00256AD5">
        <w:rPr>
          <w:rFonts w:ascii="Times New Roman" w:hAnsi="Times New Roman" w:cs="Times New Roman"/>
          <w:sz w:val="28"/>
          <w:szCs w:val="28"/>
        </w:rPr>
        <w:t>приложении № 4.</w:t>
      </w:r>
    </w:p>
    <w:p w:rsidR="002430EB" w:rsidRDefault="002376F1" w:rsidP="00256AD5">
      <w:pPr>
        <w:ind w:firstLine="708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</w:p>
    <w:p w:rsidR="002376F1" w:rsidRDefault="002376F1">
      <w:pPr>
        <w:ind w:firstLine="567"/>
        <w:contextualSpacing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Анализ рисков влияния внешних факторов на реализацию муниципальной программы и описание мер управления рисками.</w:t>
      </w:r>
    </w:p>
    <w:tbl>
      <w:tblPr>
        <w:tblW w:w="0" w:type="auto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2491"/>
        <w:gridCol w:w="2493"/>
        <w:gridCol w:w="2695"/>
      </w:tblGrid>
      <w:tr w:rsidR="002376F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 w:rsidP="00804178">
            <w:pPr>
              <w:widowControl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Определение фактора риска с источниками возникновения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 w:rsidP="00804178">
            <w:pPr>
              <w:widowControl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Меры регулирования рисками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 w:rsidP="00804178">
            <w:pPr>
              <w:widowControl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Характер влияния рисков на ход реализации муниципальной программы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 w:rsidP="00804178">
            <w:pPr>
              <w:widowControl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Качественная</w:t>
            </w:r>
            <w:r w:rsidR="007B7AC7"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(по возможности количественная) оценка факторов риска</w:t>
            </w:r>
          </w:p>
        </w:tc>
      </w:tr>
      <w:tr w:rsidR="002376F1" w:rsidTr="002430EB">
        <w:trPr>
          <w:trHeight w:val="317"/>
        </w:trPr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>
            <w:pPr>
              <w:widowControl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Финансово-экономические риски</w:t>
            </w:r>
          </w:p>
        </w:tc>
      </w:tr>
      <w:tr w:rsidR="002376F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>
            <w:pPr>
              <w:widowControl w:val="0"/>
              <w:contextualSpacing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Риск резкого увеличения расходов на транспортные услуги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>
            <w:pPr>
              <w:widowControl w:val="0"/>
              <w:contextualSpacing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мероприятий и соответствующих методик, </w:t>
            </w:r>
            <w:r w:rsidR="00804178" w:rsidRPr="00804178">
              <w:rPr>
                <w:rFonts w:ascii="Times New Roman" w:hAnsi="Times New Roman" w:cs="Times New Roman"/>
                <w:sz w:val="28"/>
                <w:szCs w:val="28"/>
              </w:rPr>
              <w:t>направленных на минимизацию затрат,</w:t>
            </w: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использованием транспорта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>
            <w:pPr>
              <w:widowControl w:val="0"/>
              <w:contextualSpacing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на транспор</w:t>
            </w:r>
            <w:r w:rsidR="008041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ные услуги </w:t>
            </w:r>
            <w:r w:rsidR="00804178" w:rsidRPr="00804178">
              <w:rPr>
                <w:rFonts w:ascii="Times New Roman" w:hAnsi="Times New Roman" w:cs="Times New Roman"/>
                <w:sz w:val="28"/>
                <w:szCs w:val="28"/>
              </w:rPr>
              <w:t>приведёт</w:t>
            </w: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 xml:space="preserve"> к неэффективному расходованию средств бюджета и увеличению сроков исполнения мероприятий муниципальной программы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804178" w:rsidRDefault="002376F1">
            <w:pPr>
              <w:widowControl w:val="0"/>
              <w:contextualSpacing/>
              <w:rPr>
                <w:rFonts w:cs="Times New Roman"/>
                <w:sz w:val="28"/>
                <w:szCs w:val="28"/>
              </w:rPr>
            </w:pPr>
            <w:r w:rsidRPr="00804178">
              <w:rPr>
                <w:rFonts w:ascii="Times New Roman" w:hAnsi="Times New Roman" w:cs="Times New Roman"/>
                <w:sz w:val="28"/>
                <w:szCs w:val="28"/>
              </w:rPr>
              <w:t>Увеличится период реализации муниципальной программы</w:t>
            </w:r>
          </w:p>
        </w:tc>
      </w:tr>
    </w:tbl>
    <w:p w:rsidR="002376F1" w:rsidRDefault="002376F1" w:rsidP="00553B49">
      <w:pPr>
        <w:pageBreakBefore/>
        <w:tabs>
          <w:tab w:val="left" w:pos="8672"/>
        </w:tabs>
        <w:spacing w:after="0" w:line="240" w:lineRule="auto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76F1" w:rsidRDefault="002376F1" w:rsidP="00553B49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                </w:t>
      </w:r>
      <w:r w:rsidR="007B7A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  <w:r w:rsidR="007B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«Поддержка и развитие</w:t>
      </w:r>
    </w:p>
    <w:p w:rsidR="002376F1" w:rsidRDefault="002376F1" w:rsidP="00553B49">
      <w:pPr>
        <w:pStyle w:val="ConsPlusNormal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транспортного обслуживания населения </w:t>
      </w:r>
    </w:p>
    <w:p w:rsidR="002376F1" w:rsidRDefault="002376F1" w:rsidP="00553B49">
      <w:pPr>
        <w:pStyle w:val="ConsPlusNormal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      Варненского муниципального района» </w:t>
      </w:r>
    </w:p>
    <w:p w:rsidR="002376F1" w:rsidRDefault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6F1" w:rsidRPr="00553B49" w:rsidRDefault="002376F1" w:rsidP="00C02BC7">
      <w:pPr>
        <w:pStyle w:val="ConsPlusNormal"/>
        <w:ind w:right="707"/>
        <w:jc w:val="center"/>
        <w:rPr>
          <w:rFonts w:cs="Times New Roman"/>
          <w:sz w:val="28"/>
          <w:szCs w:val="28"/>
        </w:rPr>
      </w:pPr>
      <w:r w:rsidRPr="00553B49">
        <w:rPr>
          <w:rFonts w:ascii="Times New Roman" w:hAnsi="Times New Roman" w:cs="Times New Roman"/>
          <w:sz w:val="28"/>
          <w:szCs w:val="28"/>
        </w:rPr>
        <w:t>Сведения по индикативным показателям «Поддержка и развитие</w:t>
      </w:r>
    </w:p>
    <w:p w:rsidR="002376F1" w:rsidRDefault="002376F1" w:rsidP="00553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3B49">
        <w:rPr>
          <w:rFonts w:ascii="Times New Roman" w:hAnsi="Times New Roman" w:cs="Times New Roman"/>
          <w:sz w:val="28"/>
          <w:szCs w:val="28"/>
        </w:rPr>
        <w:t>транспортного обслуживания населения Варненского муниципального района»</w:t>
      </w:r>
    </w:p>
    <w:p w:rsidR="00553B49" w:rsidRPr="00553B49" w:rsidRDefault="00553B49" w:rsidP="00553B49">
      <w:pPr>
        <w:pStyle w:val="ConsPlusNormal"/>
        <w:jc w:val="center"/>
        <w:rPr>
          <w:rFonts w:cs="Times New Roman"/>
          <w:sz w:val="28"/>
          <w:szCs w:val="28"/>
        </w:rPr>
      </w:pPr>
    </w:p>
    <w:tbl>
      <w:tblPr>
        <w:tblW w:w="10490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1134"/>
        <w:gridCol w:w="1417"/>
        <w:gridCol w:w="1418"/>
        <w:gridCol w:w="1275"/>
      </w:tblGrid>
      <w:tr w:rsidR="002376F1" w:rsidTr="00553B49">
        <w:trPr>
          <w:trHeight w:val="48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2376F1" w:rsidP="00C02BC7">
            <w:pPr>
              <w:widowControl w:val="0"/>
              <w:tabs>
                <w:tab w:val="left" w:pos="8672"/>
              </w:tabs>
              <w:spacing w:after="0"/>
              <w:ind w:right="1168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</w:t>
            </w:r>
            <w:r w:rsidR="00553B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2376F1" w:rsidTr="00553B49">
        <w:trPr>
          <w:trHeight w:val="70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2376F1" w:rsidTr="00553B49">
        <w:trPr>
          <w:trHeight w:val="58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376F1" w:rsidRPr="00553B49" w:rsidRDefault="006B084B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76F1" w:rsidRPr="00553B4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553B49">
              <w:rPr>
                <w:rFonts w:ascii="Times New Roman" w:hAnsi="Times New Roman" w:cs="Times New Roman"/>
                <w:sz w:val="28"/>
                <w:szCs w:val="28"/>
              </w:rPr>
              <w:t>иально-</w:t>
            </w:r>
            <w:r w:rsidR="002376F1"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знач</w:t>
            </w:r>
            <w:r w:rsidR="00553B49">
              <w:rPr>
                <w:rFonts w:ascii="Times New Roman" w:hAnsi="Times New Roman" w:cs="Times New Roman"/>
                <w:sz w:val="28"/>
                <w:szCs w:val="28"/>
              </w:rPr>
              <w:t>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76F1"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76F1"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376F1" w:rsidRPr="00553B49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76F1" w:rsidRPr="00553B49" w:rsidRDefault="00264176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маршрутов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76F1" w:rsidRPr="00553B49" w:rsidRDefault="002376F1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6B83" w:rsidTr="00CB645F">
        <w:trPr>
          <w:trHeight w:val="10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6B83" w:rsidRPr="00553B49" w:rsidRDefault="00466B83" w:rsidP="00466B83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проживающих в населённых пунктах, имеющих регулярное автобусное сообщение.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66B83" w:rsidRPr="00553B49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66B83" w:rsidRP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B83">
              <w:rPr>
                <w:rFonts w:ascii="Times New Roman" w:hAnsi="Times New Roman" w:cs="Times New Roman"/>
                <w:sz w:val="28"/>
                <w:szCs w:val="28"/>
              </w:rPr>
              <w:t>97,16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P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B83">
              <w:rPr>
                <w:rFonts w:ascii="Times New Roman" w:hAnsi="Times New Roman" w:cs="Times New Roman"/>
                <w:sz w:val="28"/>
                <w:szCs w:val="28"/>
              </w:rPr>
              <w:t>97,16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P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B83">
              <w:rPr>
                <w:rFonts w:ascii="Times New Roman" w:hAnsi="Times New Roman" w:cs="Times New Roman"/>
                <w:sz w:val="28"/>
                <w:szCs w:val="28"/>
              </w:rPr>
              <w:t>97,16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83" w:rsidRPr="00466B83" w:rsidRDefault="00466B83" w:rsidP="00466B83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B83">
              <w:rPr>
                <w:rFonts w:ascii="Times New Roman" w:hAnsi="Times New Roman" w:cs="Times New Roman"/>
                <w:sz w:val="28"/>
                <w:szCs w:val="28"/>
              </w:rPr>
              <w:t>97,16</w:t>
            </w:r>
          </w:p>
        </w:tc>
      </w:tr>
      <w:tr w:rsidR="00706FF7" w:rsidTr="00707E04">
        <w:trPr>
          <w:trHeight w:val="10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FF7" w:rsidRPr="00553B49" w:rsidRDefault="00706FF7" w:rsidP="00706FF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на маршрутах,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ипальных 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заказов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6FF7" w:rsidRPr="00553B49" w:rsidRDefault="00264176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рейсов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6FF7" w:rsidRPr="00485B01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FF7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F7" w:rsidRPr="00485B01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31464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FF7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F7" w:rsidRPr="00553B49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031464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FF7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F7" w:rsidRPr="00553B49" w:rsidRDefault="00706FF7" w:rsidP="00706FF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031464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</w:tr>
    </w:tbl>
    <w:p w:rsidR="002376F1" w:rsidRDefault="002376F1">
      <w:pPr>
        <w:widowControl w:val="0"/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6FF7" w:rsidRDefault="00706FF7">
      <w:pPr>
        <w:widowControl w:val="0"/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084B" w:rsidRDefault="006B084B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084B" w:rsidRDefault="006B084B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B49" w:rsidRDefault="00553B49" w:rsidP="00553B49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B7AC7" w:rsidRDefault="007B7AC7" w:rsidP="007B7AC7">
      <w:pPr>
        <w:tabs>
          <w:tab w:val="left" w:pos="8672"/>
        </w:tabs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B7AC7" w:rsidRDefault="007B7AC7" w:rsidP="007B7AC7">
      <w:pPr>
        <w:tabs>
          <w:tab w:val="left" w:pos="8672"/>
        </w:tabs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«Поддержка и развитие</w:t>
      </w:r>
    </w:p>
    <w:p w:rsidR="007B7AC7" w:rsidRDefault="007B7AC7" w:rsidP="007B7AC7">
      <w:pPr>
        <w:tabs>
          <w:tab w:val="left" w:pos="8672"/>
        </w:tabs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транспортного обслуживания населения Варненского</w:t>
      </w:r>
    </w:p>
    <w:p w:rsidR="007B7AC7" w:rsidRDefault="007B7AC7" w:rsidP="007B7AC7">
      <w:pPr>
        <w:tabs>
          <w:tab w:val="left" w:pos="86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района» </w:t>
      </w:r>
    </w:p>
    <w:p w:rsidR="00553B49" w:rsidRDefault="00553B49" w:rsidP="007B7AC7">
      <w:pPr>
        <w:tabs>
          <w:tab w:val="left" w:pos="8672"/>
        </w:tabs>
        <w:spacing w:after="0"/>
        <w:jc w:val="right"/>
        <w:rPr>
          <w:rFonts w:cs="Times New Roman"/>
          <w:szCs w:val="24"/>
        </w:rPr>
      </w:pPr>
    </w:p>
    <w:p w:rsidR="007B7AC7" w:rsidRPr="00553B49" w:rsidRDefault="007B7AC7" w:rsidP="00553B49">
      <w:pPr>
        <w:tabs>
          <w:tab w:val="left" w:pos="8672"/>
        </w:tabs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553B49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7B7AC7" w:rsidRPr="00553B49" w:rsidRDefault="007B7AC7" w:rsidP="00553B49">
      <w:pPr>
        <w:tabs>
          <w:tab w:val="left" w:pos="8672"/>
        </w:tabs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553B49">
        <w:rPr>
          <w:rFonts w:ascii="Times New Roman" w:hAnsi="Times New Roman" w:cs="Times New Roman"/>
          <w:bCs/>
          <w:sz w:val="28"/>
          <w:szCs w:val="28"/>
        </w:rPr>
        <w:t>мероприятий к муниципальной программе «Поддержка и развитие транспортного обслуживания населения Варненского муниципального района»</w:t>
      </w:r>
    </w:p>
    <w:p w:rsidR="007B7AC7" w:rsidRDefault="007B7AC7" w:rsidP="00553B49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892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1275"/>
        <w:gridCol w:w="1418"/>
        <w:gridCol w:w="1275"/>
        <w:gridCol w:w="1134"/>
        <w:gridCol w:w="1134"/>
        <w:gridCol w:w="992"/>
        <w:gridCol w:w="1560"/>
      </w:tblGrid>
      <w:tr w:rsidR="002C7E22" w:rsidTr="00B80F7F">
        <w:trPr>
          <w:trHeight w:val="464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553B49" w:rsidTr="00B80F7F">
        <w:trPr>
          <w:trHeight w:val="428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6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6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6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C7" w:rsidTr="00B80F7F">
        <w:trPr>
          <w:trHeight w:val="673"/>
        </w:trPr>
        <w:tc>
          <w:tcPr>
            <w:tcW w:w="10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B7AC7" w:rsidRPr="00553B49" w:rsidRDefault="007B7AC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 xml:space="preserve">Задача. Организация и развитие перевозок    пассажиров автомобильным транспортом по социально значимым маршрутам между поселениями                          </w:t>
            </w:r>
          </w:p>
        </w:tc>
      </w:tr>
      <w:tr w:rsidR="00D26B17" w:rsidTr="00B80F7F">
        <w:trPr>
          <w:trHeight w:val="673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8A06E5" w:rsidRDefault="008A06E5" w:rsidP="00553B49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перевозок пассажиров автомобильным транспортом по муниципальным маршрутам регулярных перевозок</w:t>
            </w:r>
            <w:r w:rsidR="00D26B17" w:rsidRPr="008A06E5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7B0C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D07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FF1E4E" w:rsidRDefault="000A48CB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FF1E4E" w:rsidRDefault="0003124F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FF1E4E" w:rsidRDefault="0003124F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FF1E4E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Сохранение регулярных автобусных маршрутов</w:t>
            </w:r>
          </w:p>
        </w:tc>
      </w:tr>
      <w:tr w:rsidR="00D26B17" w:rsidTr="00B80F7F">
        <w:trPr>
          <w:trHeight w:val="671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53B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315858" w:rsidRDefault="000A48CB" w:rsidP="00315858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03124F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03124F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D26B17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17" w:rsidTr="00607DA0">
        <w:trPr>
          <w:trHeight w:val="671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315858" w:rsidRDefault="000A48CB" w:rsidP="00315858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03124F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03124F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2C7E22" w:rsidRDefault="00D26B17" w:rsidP="0003124F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17" w:rsidRPr="00553B49" w:rsidRDefault="00D26B17" w:rsidP="0075379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6F1" w:rsidRDefault="002376F1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tabs>
          <w:tab w:val="left" w:pos="86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6F1" w:rsidRDefault="002376F1">
      <w:pPr>
        <w:tabs>
          <w:tab w:val="left" w:pos="8672"/>
        </w:tabs>
        <w:jc w:val="right"/>
        <w:rPr>
          <w:rFonts w:cs="Times New Roman"/>
          <w:szCs w:val="24"/>
        </w:rPr>
      </w:pPr>
    </w:p>
    <w:p w:rsidR="007B7AC7" w:rsidRDefault="007B7AC7">
      <w:pPr>
        <w:tabs>
          <w:tab w:val="left" w:pos="86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3B49" w:rsidRDefault="00553B49" w:rsidP="00095DD2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B7AC7" w:rsidRDefault="007B7AC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06FF7" w:rsidRDefault="00706FF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06FF7" w:rsidRDefault="00706FF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06FF7" w:rsidRDefault="00706FF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06FF7" w:rsidRDefault="00706FF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4524B6" w:rsidRDefault="004524B6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706FF7" w:rsidRDefault="00706FF7" w:rsidP="00D07B0C">
      <w:pPr>
        <w:tabs>
          <w:tab w:val="left" w:pos="8672"/>
        </w:tabs>
        <w:rPr>
          <w:rFonts w:ascii="Times New Roman" w:hAnsi="Times New Roman" w:cs="Times New Roman"/>
          <w:sz w:val="24"/>
          <w:szCs w:val="24"/>
        </w:rPr>
      </w:pPr>
    </w:p>
    <w:p w:rsidR="002376F1" w:rsidRDefault="002376F1" w:rsidP="00553B49">
      <w:pPr>
        <w:tabs>
          <w:tab w:val="left" w:pos="8672"/>
        </w:tabs>
        <w:spacing w:after="0" w:line="240" w:lineRule="auto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376F1" w:rsidRDefault="002376F1" w:rsidP="00553B49">
      <w:pPr>
        <w:pStyle w:val="ConsPlusNormal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="00553B49">
        <w:rPr>
          <w:rFonts w:ascii="Times New Roman" w:hAnsi="Times New Roman" w:cs="Times New Roman"/>
          <w:sz w:val="24"/>
          <w:szCs w:val="24"/>
        </w:rPr>
        <w:t xml:space="preserve">       к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программе «Поддержка и</w:t>
      </w:r>
      <w:r w:rsidR="00553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развитие транспортного обслуживания населения</w:t>
      </w:r>
    </w:p>
    <w:p w:rsidR="002376F1" w:rsidRDefault="002376F1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          Варненского муниципального района» </w:t>
      </w:r>
    </w:p>
    <w:p w:rsidR="00553B49" w:rsidRDefault="00553B49">
      <w:pPr>
        <w:pStyle w:val="ConsPlusNormal"/>
        <w:spacing w:after="120"/>
        <w:jc w:val="right"/>
        <w:rPr>
          <w:rFonts w:cs="Times New Roman"/>
          <w:szCs w:val="24"/>
        </w:rPr>
      </w:pPr>
    </w:p>
    <w:p w:rsidR="002376F1" w:rsidRDefault="002376F1">
      <w:pPr>
        <w:tabs>
          <w:tab w:val="left" w:pos="8672"/>
        </w:tabs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муниципальной программы</w:t>
      </w:r>
    </w:p>
    <w:tbl>
      <w:tblPr>
        <w:tblW w:w="10433" w:type="dxa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2693"/>
        <w:gridCol w:w="2126"/>
        <w:gridCol w:w="2268"/>
      </w:tblGrid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Количество рейсов (в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Протяжённость маршрута (км)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Сумма (тыс.руб) в год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1883</w:t>
            </w: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Бородиновка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1319,049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Варна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1675,317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Владимировка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1777,393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Лейпциг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2033,91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1867,786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770,219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553B49" w:rsidRDefault="00322267" w:rsidP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 w:rsidP="00804178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Тамерлан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877E6B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553B49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53B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sz w:val="28"/>
                <w:szCs w:val="28"/>
              </w:rPr>
              <w:t>980,143</w:t>
            </w:r>
          </w:p>
        </w:tc>
      </w:tr>
      <w:tr w:rsidR="00322267" w:rsidTr="00CD79FC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67" w:rsidRPr="00FF1E4E" w:rsidRDefault="00322267">
            <w:pPr>
              <w:widowControl w:val="0"/>
              <w:tabs>
                <w:tab w:val="left" w:pos="8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FF1E4E" w:rsidRDefault="00322267">
            <w:pPr>
              <w:widowControl w:val="0"/>
              <w:tabs>
                <w:tab w:val="left" w:pos="8672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FF1E4E">
              <w:rPr>
                <w:rFonts w:ascii="Times New Roman" w:hAnsi="Times New Roman" w:cs="Times New Roman"/>
                <w:sz w:val="28"/>
                <w:szCs w:val="28"/>
              </w:rPr>
              <w:t xml:space="preserve">Итого:                        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808E5" w:rsidRDefault="007808E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7808E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4487</w:t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808E5" w:rsidRDefault="00322267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7808E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827,3</w:t>
            </w:r>
            <w:r w:rsidRPr="0078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2267" w:rsidRPr="00720745" w:rsidRDefault="00720745">
            <w:pPr>
              <w:widowControl w:val="0"/>
              <w:tabs>
                <w:tab w:val="left" w:pos="86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12307,0</w:t>
            </w:r>
          </w:p>
        </w:tc>
      </w:tr>
    </w:tbl>
    <w:p w:rsidR="002376F1" w:rsidRDefault="002376F1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720745">
      <w:pPr>
        <w:widowControl w:val="0"/>
        <w:tabs>
          <w:tab w:val="left" w:pos="8672"/>
        </w:tabs>
        <w:jc w:val="center"/>
        <w:rPr>
          <w:rFonts w:cs="Times New Roman"/>
          <w:szCs w:val="24"/>
        </w:rPr>
      </w:pPr>
    </w:p>
    <w:p w:rsidR="0001717D" w:rsidRDefault="0001717D" w:rsidP="008A06E5">
      <w:pPr>
        <w:widowControl w:val="0"/>
        <w:tabs>
          <w:tab w:val="left" w:pos="8672"/>
        </w:tabs>
        <w:rPr>
          <w:rFonts w:cs="Times New Roman"/>
          <w:szCs w:val="24"/>
        </w:rPr>
      </w:pPr>
    </w:p>
    <w:p w:rsidR="0001717D" w:rsidRDefault="0001717D" w:rsidP="0001717D">
      <w:pPr>
        <w:jc w:val="center"/>
        <w:rPr>
          <w:sz w:val="24"/>
          <w:szCs w:val="24"/>
        </w:rPr>
        <w:sectPr w:rsidR="0001717D" w:rsidSect="008E62EE">
          <w:footerReference w:type="default" r:id="rId11"/>
          <w:type w:val="continuous"/>
          <w:pgSz w:w="11906" w:h="16838"/>
          <w:pgMar w:top="851" w:right="851" w:bottom="851" w:left="1134" w:header="720" w:footer="0" w:gutter="0"/>
          <w:cols w:space="720"/>
          <w:formProt w:val="0"/>
          <w:noEndnote/>
        </w:sectPr>
      </w:pPr>
    </w:p>
    <w:p w:rsidR="00CD79FC" w:rsidRPr="00095DD2" w:rsidRDefault="00CD79FC" w:rsidP="00CD79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DD2">
        <w:rPr>
          <w:rFonts w:ascii="Times New Roman" w:hAnsi="Times New Roman" w:cs="Times New Roman"/>
          <w:sz w:val="26"/>
          <w:szCs w:val="26"/>
        </w:rPr>
        <w:t>Приложение 4</w:t>
      </w:r>
    </w:p>
    <w:p w:rsidR="00CD79FC" w:rsidRPr="00095DD2" w:rsidRDefault="00CD79FC" w:rsidP="00CD79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717D" w:rsidRPr="00095DD2" w:rsidRDefault="0001717D" w:rsidP="00017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DD2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взаимосвязи мероприятий, направленных на решение задачи и результатов их выполнения с целевыми показателями (индикаторами) муниципальной программы </w:t>
      </w:r>
    </w:p>
    <w:p w:rsidR="00CD79FC" w:rsidRPr="00CD79FC" w:rsidRDefault="00CD79FC" w:rsidP="0001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0"/>
        <w:gridCol w:w="4398"/>
        <w:gridCol w:w="1417"/>
        <w:gridCol w:w="1105"/>
        <w:gridCol w:w="1134"/>
        <w:gridCol w:w="1021"/>
        <w:gridCol w:w="993"/>
      </w:tblGrid>
      <w:tr w:rsidR="00293C02" w:rsidRPr="00CD79FC" w:rsidTr="00264176">
        <w:trPr>
          <w:trHeight w:val="350"/>
        </w:trPr>
        <w:tc>
          <w:tcPr>
            <w:tcW w:w="708" w:type="dxa"/>
            <w:vMerge w:val="restart"/>
          </w:tcPr>
          <w:p w:rsidR="00293C02" w:rsidRPr="00CD79FC" w:rsidRDefault="00293C02" w:rsidP="0075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vMerge w:val="restart"/>
            <w:vAlign w:val="center"/>
            <w:hideMark/>
          </w:tcPr>
          <w:p w:rsidR="00293C02" w:rsidRPr="00CD79FC" w:rsidRDefault="00293C02" w:rsidP="0075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398" w:type="dxa"/>
            <w:vMerge w:val="restart"/>
            <w:vAlign w:val="center"/>
            <w:hideMark/>
          </w:tcPr>
          <w:p w:rsidR="00293C02" w:rsidRPr="00CD79FC" w:rsidRDefault="00293C02" w:rsidP="0075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3C02" w:rsidRPr="00CD79FC" w:rsidRDefault="00293C02" w:rsidP="0075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4253" w:type="dxa"/>
            <w:gridSpan w:val="4"/>
            <w:vAlign w:val="center"/>
            <w:hideMark/>
          </w:tcPr>
          <w:p w:rsidR="00293C02" w:rsidRPr="00CD79FC" w:rsidRDefault="00293C02" w:rsidP="0075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Числовое значение показателя по годам</w:t>
            </w:r>
          </w:p>
        </w:tc>
      </w:tr>
      <w:tr w:rsidR="00293C02" w:rsidRPr="00CD79FC" w:rsidTr="00264176">
        <w:trPr>
          <w:trHeight w:val="454"/>
        </w:trPr>
        <w:tc>
          <w:tcPr>
            <w:tcW w:w="708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vAlign w:val="center"/>
            <w:hideMark/>
          </w:tcPr>
          <w:p w:rsidR="00293C02" w:rsidRPr="00CD79FC" w:rsidRDefault="00293C02" w:rsidP="00CD7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06F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293C02" w:rsidRPr="00CD79FC" w:rsidRDefault="00293C02" w:rsidP="00CD7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06F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  <w:vAlign w:val="center"/>
            <w:hideMark/>
          </w:tcPr>
          <w:p w:rsidR="00293C02" w:rsidRPr="00CD79FC" w:rsidRDefault="00293C02" w:rsidP="00CD79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06F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293C02" w:rsidRPr="00CD79FC" w:rsidRDefault="00293C02" w:rsidP="00CD7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C02" w:rsidRPr="00CD79FC" w:rsidTr="00264176">
        <w:trPr>
          <w:trHeight w:val="237"/>
        </w:trPr>
        <w:tc>
          <w:tcPr>
            <w:tcW w:w="708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5" w:type="dxa"/>
            <w:gridSpan w:val="6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 w:rsidRPr="00CD7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Создание условий для организации транспортного обслуживания населения</w:t>
            </w:r>
          </w:p>
        </w:tc>
        <w:tc>
          <w:tcPr>
            <w:tcW w:w="993" w:type="dxa"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3C02" w:rsidRPr="00CD79FC" w:rsidTr="00264176">
        <w:trPr>
          <w:trHeight w:val="308"/>
        </w:trPr>
        <w:tc>
          <w:tcPr>
            <w:tcW w:w="708" w:type="dxa"/>
            <w:vMerge/>
            <w:vAlign w:val="center"/>
            <w:hideMark/>
          </w:tcPr>
          <w:p w:rsidR="00293C02" w:rsidRPr="00CD79FC" w:rsidRDefault="00293C02" w:rsidP="0075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5" w:type="dxa"/>
            <w:gridSpan w:val="6"/>
            <w:hideMark/>
          </w:tcPr>
          <w:p w:rsidR="00293C02" w:rsidRPr="00CD79FC" w:rsidRDefault="00293C02" w:rsidP="0001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  <w:r w:rsidRPr="00CD7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и развитие перевозок пассажиров автомобильным транспортом по социально значимым маршрутам между поселениями </w:t>
            </w: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 xml:space="preserve">  </w:t>
            </w:r>
          </w:p>
        </w:tc>
        <w:tc>
          <w:tcPr>
            <w:tcW w:w="993" w:type="dxa"/>
          </w:tcPr>
          <w:p w:rsidR="00293C02" w:rsidRPr="00CD79FC" w:rsidRDefault="00293C02" w:rsidP="000171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4176" w:rsidRPr="00CD79FC" w:rsidTr="00264176">
        <w:trPr>
          <w:trHeight w:val="588"/>
        </w:trPr>
        <w:tc>
          <w:tcPr>
            <w:tcW w:w="708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250" w:type="dxa"/>
            <w:vMerge w:val="restart"/>
          </w:tcPr>
          <w:p w:rsidR="00264176" w:rsidRPr="00256AD5" w:rsidRDefault="00264176" w:rsidP="00293C02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регулярных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398" w:type="dxa"/>
          </w:tcPr>
          <w:p w:rsidR="00264176" w:rsidRPr="00256AD5" w:rsidRDefault="00264176" w:rsidP="00293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>оциально- значимы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 xml:space="preserve"> автобусны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 xml:space="preserve"> общего пользования</w:t>
            </w:r>
          </w:p>
        </w:tc>
        <w:tc>
          <w:tcPr>
            <w:tcW w:w="1417" w:type="dxa"/>
          </w:tcPr>
          <w:p w:rsidR="00264176" w:rsidRPr="00264176" w:rsidRDefault="00264176" w:rsidP="00293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176">
              <w:rPr>
                <w:rFonts w:ascii="Times New Roman" w:hAnsi="Times New Roman" w:cs="Times New Roman"/>
                <w:sz w:val="24"/>
                <w:szCs w:val="24"/>
              </w:rPr>
              <w:t>кол-во маршрутов</w:t>
            </w:r>
          </w:p>
        </w:tc>
        <w:tc>
          <w:tcPr>
            <w:tcW w:w="1105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176" w:rsidRPr="00CD79FC" w:rsidTr="00264176">
        <w:trPr>
          <w:trHeight w:val="1032"/>
        </w:trPr>
        <w:tc>
          <w:tcPr>
            <w:tcW w:w="708" w:type="dxa"/>
            <w:hideMark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250" w:type="dxa"/>
            <w:vMerge/>
          </w:tcPr>
          <w:p w:rsidR="00264176" w:rsidRPr="00256AD5" w:rsidRDefault="00264176" w:rsidP="00293C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76" w:rsidRPr="00256AD5" w:rsidRDefault="00264176" w:rsidP="00293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>Доля населения, проживающих в населённых пунктах, имеющих регулярное автобусное сообщение.</w:t>
            </w:r>
          </w:p>
        </w:tc>
        <w:tc>
          <w:tcPr>
            <w:tcW w:w="1417" w:type="dxa"/>
            <w:hideMark/>
          </w:tcPr>
          <w:p w:rsidR="00264176" w:rsidRPr="00264176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</w:tcPr>
          <w:p w:rsidR="00264176" w:rsidRPr="00256AD5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1134" w:type="dxa"/>
          </w:tcPr>
          <w:p w:rsidR="00264176" w:rsidRPr="00256AD5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1021" w:type="dxa"/>
          </w:tcPr>
          <w:p w:rsidR="00264176" w:rsidRPr="00256AD5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993" w:type="dxa"/>
          </w:tcPr>
          <w:p w:rsidR="00264176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76" w:rsidRPr="00CD79FC" w:rsidTr="00264176">
        <w:tc>
          <w:tcPr>
            <w:tcW w:w="708" w:type="dxa"/>
          </w:tcPr>
          <w:p w:rsidR="00264176" w:rsidRPr="00CD79FC" w:rsidRDefault="00264176" w:rsidP="00293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4250" w:type="dxa"/>
            <w:vMerge/>
          </w:tcPr>
          <w:p w:rsidR="00264176" w:rsidRPr="00256AD5" w:rsidRDefault="00264176" w:rsidP="00293C02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76" w:rsidRPr="00256AD5" w:rsidRDefault="00264176" w:rsidP="00293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>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56AD5">
              <w:rPr>
                <w:rFonts w:ascii="Times New Roman" w:hAnsi="Times New Roman" w:cs="Times New Roman"/>
                <w:sz w:val="26"/>
                <w:szCs w:val="26"/>
              </w:rPr>
              <w:t xml:space="preserve"> на маршрутах, связанных с выполнением муниципальных заказов</w:t>
            </w:r>
          </w:p>
        </w:tc>
        <w:tc>
          <w:tcPr>
            <w:tcW w:w="1417" w:type="dxa"/>
          </w:tcPr>
          <w:p w:rsidR="00264176" w:rsidRPr="00264176" w:rsidRDefault="00264176" w:rsidP="002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76">
              <w:rPr>
                <w:rFonts w:ascii="Times New Roman" w:hAnsi="Times New Roman" w:cs="Times New Roman"/>
                <w:sz w:val="24"/>
                <w:szCs w:val="24"/>
              </w:rPr>
              <w:t>кол-во рейсов</w:t>
            </w:r>
          </w:p>
        </w:tc>
        <w:tc>
          <w:tcPr>
            <w:tcW w:w="1105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4487</w:t>
            </w:r>
          </w:p>
        </w:tc>
        <w:tc>
          <w:tcPr>
            <w:tcW w:w="1134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4487</w:t>
            </w:r>
          </w:p>
        </w:tc>
        <w:tc>
          <w:tcPr>
            <w:tcW w:w="1021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9FC">
              <w:rPr>
                <w:rFonts w:ascii="Times New Roman" w:hAnsi="Times New Roman" w:cs="Times New Roman"/>
              </w:rPr>
              <w:t>4487</w:t>
            </w:r>
          </w:p>
        </w:tc>
        <w:tc>
          <w:tcPr>
            <w:tcW w:w="993" w:type="dxa"/>
          </w:tcPr>
          <w:p w:rsidR="00264176" w:rsidRPr="00CD79FC" w:rsidRDefault="00264176" w:rsidP="0029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17D" w:rsidRDefault="0001717D" w:rsidP="00256AD5">
      <w:pPr>
        <w:widowControl w:val="0"/>
        <w:tabs>
          <w:tab w:val="left" w:pos="8672"/>
        </w:tabs>
        <w:rPr>
          <w:rFonts w:cs="Times New Roman"/>
          <w:szCs w:val="24"/>
        </w:rPr>
      </w:pPr>
    </w:p>
    <w:sectPr w:rsidR="0001717D" w:rsidSect="0001717D">
      <w:type w:val="continuous"/>
      <w:pgSz w:w="16838" w:h="11906" w:orient="landscape"/>
      <w:pgMar w:top="1134" w:right="851" w:bottom="851" w:left="851" w:header="72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7B" w:rsidRDefault="0067077B">
      <w:pPr>
        <w:spacing w:after="0" w:line="240" w:lineRule="auto"/>
      </w:pPr>
      <w:r>
        <w:separator/>
      </w:r>
    </w:p>
  </w:endnote>
  <w:endnote w:type="continuationSeparator" w:id="0">
    <w:p w:rsidR="0067077B" w:rsidRDefault="0067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altName w:val="Liberation Mono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6F1" w:rsidRDefault="002376F1">
    <w:pPr>
      <w:rPr>
        <w:rFonts w:cs="Times New Roman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7B" w:rsidRDefault="0067077B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67077B" w:rsidRDefault="0067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B0C1DC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8"/>
      <w:numFmt w:val="none"/>
      <w:suff w:val="nothing"/>
      <w:lvlText w:val=""/>
      <w:lvlJc w:val="left"/>
      <w:rPr>
        <w:rFonts w:ascii="Arial" w:eastAsia="Times New Roman" w:cs="Times New Roman"/>
        <w:b/>
        <w:sz w:val="28"/>
      </w:rPr>
    </w:lvl>
    <w:lvl w:ilvl="1">
      <w:start w:val="1"/>
      <w:numFmt w:val="decimal"/>
      <w:lvlText w:val="%2)"/>
      <w:lvlJc w:val="left"/>
      <w:pPr>
        <w:ind w:left="605" w:hanging="425"/>
      </w:pPr>
      <w:rPr>
        <w:rFonts w:ascii="Times New Roman"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425" w:hanging="425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709" w:hanging="284"/>
      </w:pPr>
      <w:rPr>
        <w:rFonts w:ascii="Liberation Serif"/>
      </w:rPr>
    </w:lvl>
    <w:lvl w:ilvl="4">
      <w:start w:val="1"/>
      <w:numFmt w:val="decimal"/>
      <w:lvlText w:val="%5)"/>
      <w:lvlJc w:val="left"/>
      <w:pPr>
        <w:ind w:left="1069" w:hanging="360"/>
      </w:pPr>
      <w:rPr>
        <w:rFonts w:eastAsia="Times New Roman" w:cs="Times New Roman"/>
      </w:rPr>
    </w:lvl>
    <w:lvl w:ilvl="5">
      <w:start w:val="1"/>
      <w:numFmt w:val="bullet"/>
      <w:lvlText w:val=""/>
      <w:lvlJc w:val="left"/>
      <w:pPr>
        <w:ind w:left="851"/>
      </w:pPr>
      <w:rPr>
        <w:rFonts w:ascii="Liberation Serif"/>
      </w:rPr>
    </w:lvl>
    <w:lvl w:ilvl="6">
      <w:start w:val="1"/>
      <w:numFmt w:val="bullet"/>
      <w:lvlText w:val=""/>
      <w:lvlJc w:val="left"/>
      <w:pPr>
        <w:ind w:left="425" w:hanging="368"/>
      </w:pPr>
      <w:rPr>
        <w:rFonts w:ascii="Liberation Serif" w:hAnsi="Liberation Seri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E3913D8"/>
    <w:multiLevelType w:val="hybridMultilevel"/>
    <w:tmpl w:val="089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44AE5"/>
    <w:multiLevelType w:val="hybridMultilevel"/>
    <w:tmpl w:val="14C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C7"/>
    <w:rsid w:val="0001717D"/>
    <w:rsid w:val="0003124F"/>
    <w:rsid w:val="00031464"/>
    <w:rsid w:val="00095DD2"/>
    <w:rsid w:val="000A48CB"/>
    <w:rsid w:val="000C392A"/>
    <w:rsid w:val="000C4FAB"/>
    <w:rsid w:val="000F7A44"/>
    <w:rsid w:val="00152F8D"/>
    <w:rsid w:val="00165B80"/>
    <w:rsid w:val="00196A10"/>
    <w:rsid w:val="001C498A"/>
    <w:rsid w:val="001E494D"/>
    <w:rsid w:val="002376F1"/>
    <w:rsid w:val="002430EB"/>
    <w:rsid w:val="00252409"/>
    <w:rsid w:val="00254BB9"/>
    <w:rsid w:val="00256AD5"/>
    <w:rsid w:val="00264176"/>
    <w:rsid w:val="00291D10"/>
    <w:rsid w:val="00293C02"/>
    <w:rsid w:val="002C7E22"/>
    <w:rsid w:val="002D0A3C"/>
    <w:rsid w:val="003150F0"/>
    <w:rsid w:val="00315858"/>
    <w:rsid w:val="00316DAD"/>
    <w:rsid w:val="00322267"/>
    <w:rsid w:val="003A3CF4"/>
    <w:rsid w:val="004524B6"/>
    <w:rsid w:val="00466B83"/>
    <w:rsid w:val="00485B01"/>
    <w:rsid w:val="00496CB2"/>
    <w:rsid w:val="00553B49"/>
    <w:rsid w:val="00583B43"/>
    <w:rsid w:val="00600FCF"/>
    <w:rsid w:val="00607DA0"/>
    <w:rsid w:val="0061107E"/>
    <w:rsid w:val="0067077B"/>
    <w:rsid w:val="00690DDF"/>
    <w:rsid w:val="006A5BDD"/>
    <w:rsid w:val="006B0592"/>
    <w:rsid w:val="006B084B"/>
    <w:rsid w:val="006D0FC9"/>
    <w:rsid w:val="0070414F"/>
    <w:rsid w:val="00706FF7"/>
    <w:rsid w:val="00707E04"/>
    <w:rsid w:val="007201B6"/>
    <w:rsid w:val="00720745"/>
    <w:rsid w:val="00753797"/>
    <w:rsid w:val="00757D46"/>
    <w:rsid w:val="007808E5"/>
    <w:rsid w:val="007B7AC7"/>
    <w:rsid w:val="007D561D"/>
    <w:rsid w:val="007D582F"/>
    <w:rsid w:val="007E320D"/>
    <w:rsid w:val="00804178"/>
    <w:rsid w:val="00805C48"/>
    <w:rsid w:val="00832966"/>
    <w:rsid w:val="00877E6B"/>
    <w:rsid w:val="008A06E5"/>
    <w:rsid w:val="008E62EE"/>
    <w:rsid w:val="00940D3E"/>
    <w:rsid w:val="00972BFA"/>
    <w:rsid w:val="009C1AD5"/>
    <w:rsid w:val="009E2D3E"/>
    <w:rsid w:val="00A349EA"/>
    <w:rsid w:val="00A45024"/>
    <w:rsid w:val="00AB4940"/>
    <w:rsid w:val="00B60624"/>
    <w:rsid w:val="00B80F7F"/>
    <w:rsid w:val="00C02BC7"/>
    <w:rsid w:val="00C23532"/>
    <w:rsid w:val="00CB4743"/>
    <w:rsid w:val="00CB645F"/>
    <w:rsid w:val="00CD79FC"/>
    <w:rsid w:val="00D07B0C"/>
    <w:rsid w:val="00D26B17"/>
    <w:rsid w:val="00D82BEF"/>
    <w:rsid w:val="00D9129B"/>
    <w:rsid w:val="00DC75CC"/>
    <w:rsid w:val="00E15EB4"/>
    <w:rsid w:val="00F02391"/>
    <w:rsid w:val="00F27049"/>
    <w:rsid w:val="00F50842"/>
    <w:rsid w:val="00F72C0B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F15966-E9BD-4B83-9AAD-7324559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tabs>
        <w:tab w:val="left" w:pos="709"/>
      </w:tabs>
      <w:spacing w:before="240" w:after="60" w:line="240" w:lineRule="exact"/>
      <w:ind w:left="709" w:hanging="709"/>
    </w:pPr>
    <w:rPr>
      <w:rFonts w:ascii="Times New Roman" w:cs="Times New Roman"/>
      <w:b/>
      <w:bCs/>
      <w:sz w:val="28"/>
      <w:szCs w:val="28"/>
      <w:lang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tabs>
        <w:tab w:val="left" w:pos="1249"/>
      </w:tabs>
      <w:spacing w:before="240" w:after="60" w:line="240" w:lineRule="exact"/>
      <w:ind w:left="1249" w:hanging="709"/>
    </w:pPr>
    <w:rPr>
      <w:rFonts w:ascii="Times New Roman" w:cs="Times New Roman"/>
      <w:b/>
      <w:bCs/>
      <w:i/>
      <w:iCs/>
      <w:sz w:val="26"/>
      <w:szCs w:val="26"/>
      <w:lang w:bidi="ar-SA"/>
    </w:rPr>
  </w:style>
  <w:style w:type="paragraph" w:customStyle="1" w:styleId="c7e0e3eeebeee2eeea3">
    <w:name w:val="Зc7аe0гe3оeeлebоeeвe2оeeкea 3"/>
    <w:basedOn w:val="a"/>
    <w:uiPriority w:val="99"/>
    <w:pPr>
      <w:keepNext/>
      <w:tabs>
        <w:tab w:val="left" w:pos="709"/>
      </w:tabs>
      <w:spacing w:before="240" w:after="60" w:line="240" w:lineRule="exact"/>
      <w:ind w:left="709" w:hanging="709"/>
    </w:pPr>
    <w:rPr>
      <w:rFonts w:ascii="Times New Roman" w:cs="Times New Roman"/>
      <w:b/>
      <w:bCs/>
      <w:sz w:val="24"/>
      <w:szCs w:val="24"/>
      <w:lang w:bidi="ar-SA"/>
    </w:rPr>
  </w:style>
  <w:style w:type="paragraph" w:customStyle="1" w:styleId="c7e0e3eeebeee2eeea4">
    <w:name w:val="Зc7аe0гe3оeeлebоeeвe2оeeкea 4"/>
    <w:basedOn w:val="a"/>
    <w:uiPriority w:val="99"/>
    <w:pPr>
      <w:keepNext/>
      <w:tabs>
        <w:tab w:val="left" w:pos="709"/>
      </w:tabs>
      <w:spacing w:before="240" w:after="60" w:line="240" w:lineRule="exact"/>
      <w:ind w:left="709" w:hanging="142"/>
    </w:pPr>
    <w:rPr>
      <w:rFonts w:ascii="Times New Roman" w:cs="Times New Roman"/>
      <w:b/>
      <w:bCs/>
      <w:i/>
      <w:iCs/>
      <w:sz w:val="24"/>
      <w:szCs w:val="24"/>
      <w:lang w:bidi="ar-SA"/>
    </w:rPr>
  </w:style>
  <w:style w:type="paragraph" w:customStyle="1" w:styleId="c7e0e3eeebeee2eeea5">
    <w:name w:val="Зc7аe0гe3оeeлebоeeвe2оeeкea 5"/>
    <w:basedOn w:val="a"/>
    <w:uiPriority w:val="99"/>
    <w:pPr>
      <w:tabs>
        <w:tab w:val="left" w:pos="709"/>
      </w:tabs>
      <w:spacing w:before="240" w:after="60" w:line="240" w:lineRule="exact"/>
      <w:ind w:left="709" w:hanging="284"/>
    </w:pPr>
    <w:rPr>
      <w:rFonts w:ascii="Times New Roman" w:cs="Times New Roman"/>
      <w:b/>
      <w:bCs/>
      <w:i/>
      <w:iCs/>
      <w:sz w:val="26"/>
      <w:szCs w:val="26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Times New Roman" w:eastAsia="Times New Roman" w:cs="Times New Roman"/>
      <w:b/>
      <w:bCs/>
      <w:i/>
      <w:iCs/>
      <w:sz w:val="26"/>
      <w:szCs w:val="26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i/>
      <w:iCs/>
      <w:sz w:val="28"/>
      <w:szCs w:val="28"/>
    </w:rPr>
  </w:style>
  <w:style w:type="character" w:customStyle="1" w:styleId="c7e0e3eeebeee2eeea5c7ede0ea">
    <w:name w:val="Зc7аe0гe3оeeлebоeeвe2оeeкea 5 Зc7нedаe0кea"/>
    <w:basedOn w:val="a0"/>
    <w:uiPriority w:val="99"/>
    <w:rPr>
      <w:rFonts w:ascii="Times New Roman" w:eastAsia="Times New Roman" w:cs="Times New Roman"/>
      <w:b/>
      <w:bCs/>
      <w:i/>
      <w:iCs/>
      <w:sz w:val="26"/>
      <w:szCs w:val="26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Times New Roman" w:eastAsia="Times New Roman" w:cs="Times New Roman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ascii="Times New Roman" w:eastAsia="Times New Roman"/>
    </w:rPr>
  </w:style>
  <w:style w:type="character" w:customStyle="1" w:styleId="ListLabel3">
    <w:name w:val="ListLabel 3"/>
    <w:uiPriority w:val="99"/>
    <w:rPr>
      <w:rFonts w:ascii="Times New Roman" w:eastAsia="Times New Roman"/>
    </w:rPr>
  </w:style>
  <w:style w:type="character" w:customStyle="1" w:styleId="ListLabel4">
    <w:name w:val="ListLabel 4"/>
    <w:uiPriority w:val="99"/>
    <w:rPr>
      <w:rFonts w:ascii="Times New Roman"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ascii="Times New Roman"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ascii="Arial" w:eastAsia="Times New Roman"/>
      <w:b/>
      <w:sz w:val="28"/>
    </w:rPr>
  </w:style>
  <w:style w:type="character" w:customStyle="1" w:styleId="ListLabel9">
    <w:name w:val="ListLabel 9"/>
    <w:uiPriority w:val="99"/>
    <w:rPr>
      <w:rFonts w:ascii="Times New Roman"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57">
    <w:name w:val="ListLabel 57"/>
    <w:uiPriority w:val="99"/>
    <w:rPr>
      <w:rFonts w:ascii="Times New Roman" w:eastAsia="Times New Roman"/>
    </w:rPr>
  </w:style>
  <w:style w:type="character" w:customStyle="1" w:styleId="ListLabel58">
    <w:name w:val="ListLabel 58"/>
    <w:uiPriority w:val="99"/>
    <w:rPr>
      <w:rFonts w:ascii="Times New Roman" w:eastAsia="Times New Roman"/>
    </w:rPr>
  </w:style>
  <w:style w:type="character" w:customStyle="1" w:styleId="ListLabel59">
    <w:name w:val="ListLabel 59"/>
    <w:uiPriority w:val="99"/>
    <w:rPr>
      <w:rFonts w:ascii="Times New Roman" w:eastAsia="Times New Roman"/>
    </w:rPr>
  </w:style>
  <w:style w:type="character" w:customStyle="1" w:styleId="ListLabel60">
    <w:name w:val="ListLabel 60"/>
    <w:uiPriority w:val="99"/>
    <w:rPr>
      <w:rFonts w:ascii="Times New Roman"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Times New Roman" w:eastAsia="Times New Roman"/>
    </w:rPr>
  </w:style>
  <w:style w:type="character" w:customStyle="1" w:styleId="ListLabel63">
    <w:name w:val="ListLabel 63"/>
    <w:uiPriority w:val="99"/>
    <w:rPr>
      <w:rFonts w:ascii="Times New Roman" w:eastAsia="Times New Roman"/>
    </w:rPr>
  </w:style>
  <w:style w:type="character" w:customStyle="1" w:styleId="ListLabel64">
    <w:name w:val="ListLabel 64"/>
    <w:uiPriority w:val="99"/>
    <w:rPr>
      <w:rFonts w:ascii="Times New Roman" w:eastAsia="Times New Roman"/>
    </w:rPr>
  </w:style>
  <w:style w:type="character" w:customStyle="1" w:styleId="ListLabel65">
    <w:name w:val="ListLabel 65"/>
    <w:uiPriority w:val="99"/>
    <w:rPr>
      <w:rFonts w:ascii="Times New Roman"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ascii="Arial" w:eastAsia="Times New Roman"/>
      <w:b/>
      <w:sz w:val="28"/>
    </w:rPr>
  </w:style>
  <w:style w:type="character" w:customStyle="1" w:styleId="ListLabel70">
    <w:name w:val="ListLabel 70"/>
    <w:uiPriority w:val="99"/>
    <w:rPr>
      <w:rFonts w:ascii="Times New Roman"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b/>
      <w:sz w:val="28"/>
    </w:rPr>
  </w:style>
  <w:style w:type="character" w:customStyle="1" w:styleId="ListLabel74">
    <w:name w:val="ListLabel 74"/>
    <w:uiPriority w:val="99"/>
    <w:rPr>
      <w:rFonts w:ascii="Times New Roman"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f1edeee2edeee9">
    <w:name w:val="Оceсf1нedоeeвe2нedоeeйe9"/>
    <w:uiPriority w:val="99"/>
    <w:pPr>
      <w:suppressAutoHyphens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ee3ebe0e2ebe5ede8e51">
    <w:name w:val="Оceгe3лebаe0вe2лebеe5нedиe8еe5 1"/>
    <w:basedOn w:val="a"/>
    <w:autoRedefine/>
    <w:uiPriority w:val="99"/>
    <w:pPr>
      <w:tabs>
        <w:tab w:val="left" w:pos="425"/>
        <w:tab w:val="right" w:leader="dot" w:pos="9345"/>
      </w:tabs>
      <w:spacing w:before="120" w:after="0" w:line="240" w:lineRule="exact"/>
      <w:ind w:left="425" w:hanging="425"/>
    </w:pPr>
    <w:rPr>
      <w:rFonts w:ascii="Times New Roman" w:cs="Times New Roman"/>
      <w:b/>
      <w:bCs/>
      <w:sz w:val="24"/>
      <w:szCs w:val="24"/>
      <w:lang w:bidi="ar-SA"/>
    </w:rPr>
  </w:style>
  <w:style w:type="paragraph" w:styleId="2">
    <w:name w:val="Body Text 2"/>
    <w:basedOn w:val="a"/>
    <w:link w:val="20"/>
    <w:uiPriority w:val="99"/>
    <w:pPr>
      <w:tabs>
        <w:tab w:val="left" w:pos="709"/>
      </w:tabs>
      <w:spacing w:after="120" w:line="480" w:lineRule="exact"/>
      <w:ind w:left="709" w:hanging="284"/>
    </w:pPr>
    <w:rPr>
      <w:rFonts w:ascii="Times New Roman" w:cs="Times New Roman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eastAsia="Times New Roman" w:hAnsi="Liberation Serif" w:cs="Mangal"/>
      <w:kern w:val="1"/>
      <w:sz w:val="20"/>
      <w:szCs w:val="20"/>
      <w:lang w:bidi="hi-IN"/>
    </w:rPr>
  </w:style>
  <w:style w:type="paragraph" w:customStyle="1" w:styleId="cdf3ece5f0eee2e0ededfbe91">
    <w:name w:val="Нcdуf3мecеe5рf0оeeвe2аe0нedнedыfbйe9 (1)"/>
    <w:basedOn w:val="a"/>
    <w:uiPriority w:val="99"/>
    <w:pPr>
      <w:tabs>
        <w:tab w:val="left" w:pos="605"/>
      </w:tabs>
      <w:spacing w:before="120" w:after="0" w:line="240" w:lineRule="exact"/>
      <w:ind w:left="605" w:hanging="425"/>
      <w:jc w:val="both"/>
    </w:pPr>
    <w:rPr>
      <w:rFonts w:ascii="Times New Roman" w:cs="Times New Roman"/>
      <w:sz w:val="24"/>
      <w:szCs w:val="24"/>
      <w:lang w:bidi="ar-SA"/>
    </w:rPr>
  </w:style>
  <w:style w:type="paragraph" w:styleId="21">
    <w:name w:val="List Bullet 2"/>
    <w:basedOn w:val="a"/>
    <w:uiPriority w:val="99"/>
    <w:pPr>
      <w:tabs>
        <w:tab w:val="left" w:pos="992"/>
      </w:tabs>
      <w:spacing w:after="0" w:line="240" w:lineRule="exact"/>
      <w:ind w:left="992" w:hanging="283"/>
      <w:jc w:val="both"/>
    </w:pPr>
    <w:rPr>
      <w:rFonts w:ascii="Times New Roman" w:cs="Times New Roman"/>
      <w:sz w:val="24"/>
      <w:szCs w:val="24"/>
      <w:lang w:bidi="ar-SA"/>
    </w:rPr>
  </w:style>
  <w:style w:type="character" w:customStyle="1" w:styleId="27pt">
    <w:name w:val="Основной текст (2) + 7 pt"/>
    <w:aliases w:val="Не полужирный"/>
    <w:rsid w:val="00293C02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7">
    <w:name w:val="Основной текст (2) + 7"/>
    <w:aliases w:val="5 pt"/>
    <w:rsid w:val="00293C02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#Par2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EA99-4551-4FD2-AAD4-EBBECFF5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2797</Words>
  <Characters>15944</Characters>
  <Application>Microsoft Office Word</Application>
  <DocSecurity>0</DocSecurity>
  <Lines>132</Lines>
  <Paragraphs>37</Paragraphs>
  <ScaleCrop>false</ScaleCrop>
  <Company>ConsultantPlus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района "Перемышльский район" от 19.12.2011 N 1603"Об утверждении муниципальной целевой программы "Поддержка и развитие транспортного обслуживания населения муниципального района "Перемышльский район" в 2012</dc:title>
  <dc:subject>__skip</dc:subject>
  <dc:creator>__skip</dc:creator>
  <cp:keywords/>
  <dc:description/>
  <cp:lastModifiedBy>KDN</cp:lastModifiedBy>
  <cp:revision>2</cp:revision>
  <cp:lastPrinted>2023-07-27T04:25:00Z</cp:lastPrinted>
  <dcterms:created xsi:type="dcterms:W3CDTF">2023-07-28T05:44:00Z</dcterms:created>
  <dcterms:modified xsi:type="dcterms:W3CDTF">2023-07-28T05:44:00Z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NastyJKH</vt:lpwstr>
  </property>
</Properties>
</file>