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05" w:rsidRDefault="00F51205" w:rsidP="00F51205">
      <w:pPr>
        <w:pStyle w:val="a3"/>
      </w:pPr>
      <w:r w:rsidRPr="00F5120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2352887</wp:posOffset>
            </wp:positionH>
            <wp:positionV relativeFrom="paragraph">
              <wp:posOffset>24977</wp:posOffset>
            </wp:positionV>
            <wp:extent cx="776393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205" w:rsidRDefault="00F51205" w:rsidP="00F51205">
      <w:pPr>
        <w:pStyle w:val="a3"/>
      </w:pPr>
    </w:p>
    <w:p w:rsidR="00F51205" w:rsidRDefault="00F51205" w:rsidP="00F51205">
      <w:pPr>
        <w:pStyle w:val="a3"/>
      </w:pPr>
    </w:p>
    <w:p w:rsidR="00F51205" w:rsidRDefault="00F51205" w:rsidP="00F51205">
      <w:pPr>
        <w:pStyle w:val="a3"/>
      </w:pPr>
    </w:p>
    <w:p w:rsidR="00F51205" w:rsidRDefault="00F51205" w:rsidP="00F51205">
      <w:pPr>
        <w:pStyle w:val="a3"/>
      </w:pPr>
    </w:p>
    <w:p w:rsidR="00F51205" w:rsidRDefault="00F51205" w:rsidP="00F51205">
      <w:pPr>
        <w:pStyle w:val="a3"/>
      </w:pPr>
      <w:r>
        <w:t>СОБРАНИЕ  ДЕПУТАТОВ</w:t>
      </w:r>
      <w:r w:rsidR="009B21B9">
        <w:t xml:space="preserve"> </w:t>
      </w:r>
    </w:p>
    <w:p w:rsidR="009B21B9" w:rsidRDefault="009B21B9" w:rsidP="00F51205">
      <w:pPr>
        <w:pStyle w:val="a3"/>
      </w:pPr>
      <w:r>
        <w:t>КУЛЕВЧИНСКОГО СЕЛЬСКОГО ПОСЕЛЕНИЯ</w:t>
      </w:r>
    </w:p>
    <w:p w:rsidR="00F51205" w:rsidRDefault="00F51205" w:rsidP="00F51205">
      <w:pPr>
        <w:pStyle w:val="a3"/>
      </w:pPr>
      <w:r>
        <w:t>ВАРНЕНСКОГО МУНИЦИПАЛЬНОГО РАЙОНА</w:t>
      </w:r>
    </w:p>
    <w:p w:rsidR="00F51205" w:rsidRDefault="00F51205" w:rsidP="00F51205">
      <w:pPr>
        <w:pStyle w:val="a3"/>
      </w:pPr>
      <w:r>
        <w:t>ЧЕЛЯБИНСКОЙ ОБЛАСТИ</w:t>
      </w:r>
    </w:p>
    <w:p w:rsidR="00F51205" w:rsidRDefault="00F51205" w:rsidP="00F51205">
      <w:pPr>
        <w:pStyle w:val="a3"/>
      </w:pPr>
    </w:p>
    <w:p w:rsidR="00F51205" w:rsidRDefault="00F51205" w:rsidP="00F51205">
      <w:pPr>
        <w:pStyle w:val="a3"/>
      </w:pPr>
      <w:r>
        <w:t>РЕШЕНИЕ</w:t>
      </w:r>
    </w:p>
    <w:p w:rsidR="00F51205" w:rsidRPr="00715CCE" w:rsidRDefault="00F51205" w:rsidP="00F51205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 w:rsidR="009B21B9">
        <w:rPr>
          <w:rFonts w:ascii="Times New Roman" w:hAnsi="Times New Roman"/>
          <w:sz w:val="28"/>
          <w:szCs w:val="28"/>
        </w:rPr>
        <w:t>30.09.2024</w:t>
      </w:r>
      <w:r w:rsidRPr="00715CCE">
        <w:rPr>
          <w:rFonts w:ascii="Times New Roman" w:hAnsi="Times New Roman"/>
          <w:sz w:val="28"/>
          <w:szCs w:val="28"/>
        </w:rPr>
        <w:t>года</w:t>
      </w:r>
    </w:p>
    <w:p w:rsidR="00F51205" w:rsidRPr="00715CCE" w:rsidRDefault="00F51205" w:rsidP="00F51205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1B9">
        <w:rPr>
          <w:rFonts w:ascii="Times New Roman" w:hAnsi="Times New Roman"/>
          <w:sz w:val="28"/>
          <w:szCs w:val="28"/>
        </w:rPr>
        <w:t>Кулевчи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№ </w:t>
      </w:r>
      <w:r w:rsidR="009B21B9">
        <w:rPr>
          <w:rFonts w:ascii="Times New Roman" w:hAnsi="Times New Roman"/>
          <w:sz w:val="28"/>
          <w:szCs w:val="28"/>
        </w:rPr>
        <w:t>24</w:t>
      </w:r>
    </w:p>
    <w:p w:rsidR="00F51205" w:rsidRPr="00715CCE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205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AB0">
        <w:rPr>
          <w:rFonts w:ascii="Times New Roman" w:hAnsi="Times New Roman"/>
          <w:sz w:val="28"/>
          <w:szCs w:val="28"/>
        </w:rPr>
        <w:t>О</w:t>
      </w:r>
      <w:r w:rsidRPr="003E3D31">
        <w:rPr>
          <w:rFonts w:ascii="Times New Roman" w:hAnsi="Times New Roman"/>
          <w:sz w:val="28"/>
          <w:szCs w:val="28"/>
        </w:rPr>
        <w:t xml:space="preserve">б утверждении </w:t>
      </w:r>
      <w:r w:rsidRPr="001158F3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1158F3">
        <w:rPr>
          <w:rFonts w:ascii="Times New Roman" w:hAnsi="Times New Roman"/>
          <w:sz w:val="28"/>
          <w:szCs w:val="28"/>
        </w:rPr>
        <w:t xml:space="preserve"> об </w:t>
      </w:r>
    </w:p>
    <w:p w:rsidR="00F51205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оплате труда работников, занятых </w:t>
      </w:r>
    </w:p>
    <w:p w:rsidR="00F51205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обслуживанием органов местного </w:t>
      </w:r>
    </w:p>
    <w:p w:rsidR="009B21B9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>самоуправления</w:t>
      </w:r>
      <w:r w:rsidR="009B21B9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9B21B9" w:rsidRDefault="009B21B9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Кулевчинского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51205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8F3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1158F3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51205" w:rsidRPr="00715CCE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205" w:rsidRPr="003E3D31" w:rsidRDefault="00F51205" w:rsidP="00F51205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В соответствии с Трудовым </w:t>
      </w:r>
      <w:hyperlink r:id="rId6" w:history="1">
        <w:r w:rsidRPr="003E3D31">
          <w:rPr>
            <w:rFonts w:eastAsia="Calibri"/>
            <w:b w:val="0"/>
            <w:bCs w:val="0"/>
            <w:kern w:val="0"/>
            <w:sz w:val="28"/>
            <w:szCs w:val="28"/>
            <w:lang w:eastAsia="en-US"/>
          </w:rPr>
          <w:t>кодексом</w:t>
        </w:r>
      </w:hyperlink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Российской Федерации,</w:t>
      </w:r>
      <w:r w:rsidRPr="009D4E06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Федеральным </w:t>
      </w:r>
      <w:hyperlink r:id="rId7" w:history="1">
        <w:r w:rsidRPr="009D4E06">
          <w:rPr>
            <w:rStyle w:val="a7"/>
            <w:rFonts w:eastAsia="Calibri"/>
            <w:b w:val="0"/>
            <w:bCs w:val="0"/>
            <w:kern w:val="0"/>
            <w:sz w:val="28"/>
            <w:szCs w:val="28"/>
            <w:lang w:eastAsia="en-US"/>
          </w:rPr>
          <w:t>законом</w:t>
        </w:r>
      </w:hyperlink>
      <w:r w:rsidRPr="009D4E06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от 6 октября 2003 года № 131</w:t>
      </w:r>
      <w:r w:rsidRPr="009D4E06">
        <w:rPr>
          <w:rFonts w:eastAsia="Calibri"/>
          <w:b w:val="0"/>
          <w:bCs w:val="0"/>
          <w:kern w:val="0"/>
          <w:sz w:val="28"/>
          <w:szCs w:val="28"/>
          <w:lang w:eastAsia="en-US"/>
        </w:rPr>
        <w:noBreakHyphen/>
        <w:t>ФЗ «Об общих принципах организации местного самоуправления в Российской Федерации»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П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>остановлением Правительства Челябинской области от 11.09.2008 г, № 275-П (с учетом изменений) 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учреждений»,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4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год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утв. решением Российской трехсторонней комиссии по регулированию социально-трудовых отношений от 2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2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>.12.202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3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>, протокол N 11)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C14F2C">
        <w:rPr>
          <w:rFonts w:ascii="Calibri" w:eastAsia="Calibri" w:hAnsi="Calibri"/>
          <w:b w:val="0"/>
          <w:bCs w:val="0"/>
          <w:kern w:val="0"/>
          <w:sz w:val="22"/>
          <w:szCs w:val="22"/>
          <w:lang w:eastAsia="en-US"/>
        </w:rPr>
        <w:t xml:space="preserve"> </w:t>
      </w:r>
      <w:hyperlink r:id="rId8" w:history="1">
        <w:r w:rsidRPr="00C14F2C">
          <w:rPr>
            <w:rStyle w:val="a7"/>
            <w:rFonts w:eastAsia="Calibri"/>
            <w:b w:val="0"/>
            <w:bCs w:val="0"/>
            <w:color w:val="auto"/>
            <w:kern w:val="0"/>
            <w:sz w:val="28"/>
            <w:szCs w:val="28"/>
            <w:u w:val="none"/>
            <w:lang w:eastAsia="en-US"/>
          </w:rPr>
          <w:t>Уставом</w:t>
        </w:r>
      </w:hyperlink>
      <w:r w:rsidR="00B02F14">
        <w:rPr>
          <w:rStyle w:val="a7"/>
          <w:rFonts w:eastAsia="Calibri"/>
          <w:b w:val="0"/>
          <w:bCs w:val="0"/>
          <w:color w:val="auto"/>
          <w:kern w:val="0"/>
          <w:sz w:val="28"/>
          <w:szCs w:val="28"/>
          <w:u w:val="none"/>
          <w:lang w:eastAsia="en-US"/>
        </w:rPr>
        <w:t xml:space="preserve"> Администрации </w:t>
      </w:r>
      <w:proofErr w:type="spellStart"/>
      <w:r w:rsidR="00B02F14">
        <w:rPr>
          <w:rStyle w:val="a7"/>
          <w:rFonts w:eastAsia="Calibri"/>
          <w:b w:val="0"/>
          <w:bCs w:val="0"/>
          <w:color w:val="auto"/>
          <w:kern w:val="0"/>
          <w:sz w:val="28"/>
          <w:szCs w:val="28"/>
          <w:u w:val="none"/>
          <w:lang w:eastAsia="en-US"/>
        </w:rPr>
        <w:t>Кулевчинского</w:t>
      </w:r>
      <w:proofErr w:type="spellEnd"/>
      <w:r w:rsidR="00B02F14">
        <w:rPr>
          <w:rStyle w:val="a7"/>
          <w:rFonts w:eastAsia="Calibri"/>
          <w:b w:val="0"/>
          <w:bCs w:val="0"/>
          <w:color w:val="auto"/>
          <w:kern w:val="0"/>
          <w:sz w:val="28"/>
          <w:szCs w:val="28"/>
          <w:u w:val="none"/>
          <w:lang w:eastAsia="en-US"/>
        </w:rPr>
        <w:t xml:space="preserve"> сельского поселения </w:t>
      </w:r>
      <w:r w:rsidRPr="00C14F2C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spellStart"/>
      <w:r w:rsidRPr="00C14F2C">
        <w:rPr>
          <w:rFonts w:eastAsia="Calibri"/>
          <w:b w:val="0"/>
          <w:bCs w:val="0"/>
          <w:kern w:val="0"/>
          <w:sz w:val="28"/>
          <w:szCs w:val="28"/>
          <w:lang w:eastAsia="en-US"/>
        </w:rPr>
        <w:t>Варненского</w:t>
      </w:r>
      <w:proofErr w:type="spellEnd"/>
      <w:r w:rsidRPr="00C14F2C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муниципального района</w:t>
      </w:r>
    </w:p>
    <w:p w:rsidR="00F51205" w:rsidRPr="00715CCE" w:rsidRDefault="00F51205" w:rsidP="00F5120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вет</w:t>
      </w:r>
      <w:r w:rsidRPr="00715CCE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2F14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B02F14">
        <w:rPr>
          <w:rFonts w:ascii="Times New Roman" w:hAnsi="Times New Roman"/>
          <w:sz w:val="28"/>
          <w:szCs w:val="28"/>
        </w:rPr>
        <w:t xml:space="preserve"> сельского поселения      </w:t>
      </w:r>
      <w:proofErr w:type="spellStart"/>
      <w:r w:rsidR="00B02F1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51205" w:rsidRPr="00BF189F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</w:p>
    <w:p w:rsidR="00F51205" w:rsidRPr="00715CCE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205" w:rsidRPr="00B44F9A" w:rsidRDefault="00F51205" w:rsidP="00F51205">
      <w:pPr>
        <w:pStyle w:val="a8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 xml:space="preserve">1. Утвердить Положение об оплате труда работников, занятых обслуживанием органов местного самоуправления </w:t>
      </w:r>
      <w:proofErr w:type="spellStart"/>
      <w:r w:rsidR="00B02F14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B02F1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44F9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B44F9A">
        <w:rPr>
          <w:rFonts w:ascii="Times New Roman" w:hAnsi="Times New Roman"/>
          <w:sz w:val="28"/>
          <w:szCs w:val="28"/>
        </w:rPr>
        <w:t xml:space="preserve"> муниципального района. (Приложение).</w:t>
      </w:r>
    </w:p>
    <w:p w:rsidR="00F51205" w:rsidRPr="00B44F9A" w:rsidRDefault="00F51205" w:rsidP="00F512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lastRenderedPageBreak/>
        <w:t xml:space="preserve">2.Финансирование расходов на реализацию настоящего Решения осуществлять в пределах средств, предусмотренных в бюджете </w:t>
      </w:r>
      <w:proofErr w:type="spellStart"/>
      <w:r w:rsidR="00B02F14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B02F1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44F9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B44F9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B024B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F51205" w:rsidRPr="00B44F9A" w:rsidRDefault="00F51205" w:rsidP="00F512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 xml:space="preserve">3.Считать утратившим силу Положение об оплате труда работников, занятых обслуживанием органов местного самоуправления </w:t>
      </w:r>
      <w:proofErr w:type="spellStart"/>
      <w:r w:rsidR="00B02F14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B02F1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B44F9A"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B44F9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B44F9A">
        <w:rPr>
          <w:rFonts w:ascii="Times New Roman" w:hAnsi="Times New Roman"/>
          <w:sz w:val="28"/>
          <w:szCs w:val="28"/>
        </w:rPr>
        <w:t xml:space="preserve"> района, утвержденное Решением Со</w:t>
      </w:r>
      <w:r>
        <w:rPr>
          <w:rFonts w:ascii="Times New Roman" w:hAnsi="Times New Roman"/>
          <w:sz w:val="28"/>
          <w:szCs w:val="28"/>
        </w:rPr>
        <w:t>вета</w:t>
      </w:r>
      <w:r w:rsidRPr="00B44F9A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B02F14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B02F1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44F9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B44F9A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B02F14">
        <w:rPr>
          <w:rFonts w:ascii="Times New Roman" w:hAnsi="Times New Roman"/>
          <w:sz w:val="28"/>
          <w:szCs w:val="28"/>
        </w:rPr>
        <w:t>31.05.</w:t>
      </w:r>
      <w:r w:rsidRPr="00B44F9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B44F9A">
        <w:rPr>
          <w:rFonts w:ascii="Times New Roman" w:hAnsi="Times New Roman"/>
          <w:sz w:val="28"/>
          <w:szCs w:val="28"/>
        </w:rPr>
        <w:t xml:space="preserve"> г № </w:t>
      </w:r>
      <w:r w:rsidR="00B02F1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(с изменениями </w:t>
      </w:r>
      <w:r w:rsidR="00B24B2C">
        <w:rPr>
          <w:rFonts w:ascii="Times New Roman" w:hAnsi="Times New Roman"/>
          <w:sz w:val="28"/>
          <w:szCs w:val="28"/>
        </w:rPr>
        <w:t xml:space="preserve">№ 02 от 25.01.2023 г.,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C32C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5C32C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5C32C9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2023 г.)</w:t>
      </w:r>
      <w:r w:rsidRPr="00B44F9A">
        <w:rPr>
          <w:rFonts w:ascii="Times New Roman" w:hAnsi="Times New Roman"/>
          <w:sz w:val="28"/>
          <w:szCs w:val="28"/>
        </w:rPr>
        <w:t xml:space="preserve">. </w:t>
      </w:r>
    </w:p>
    <w:p w:rsidR="00F51205" w:rsidRPr="00B44F9A" w:rsidRDefault="00F51205" w:rsidP="00F512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 xml:space="preserve">4. Настоящее Решение  вступает в силу  с 1 </w:t>
      </w:r>
      <w:r>
        <w:rPr>
          <w:rFonts w:ascii="Times New Roman" w:hAnsi="Times New Roman"/>
          <w:sz w:val="28"/>
          <w:szCs w:val="28"/>
        </w:rPr>
        <w:t>октября</w:t>
      </w:r>
      <w:r w:rsidRPr="00B44F9A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4</w:t>
      </w:r>
      <w:r w:rsidRPr="00B44F9A">
        <w:rPr>
          <w:rFonts w:ascii="Times New Roman" w:hAnsi="Times New Roman"/>
          <w:sz w:val="28"/>
          <w:szCs w:val="28"/>
        </w:rPr>
        <w:t xml:space="preserve"> года.</w:t>
      </w:r>
      <w:r w:rsidRPr="00B44F9A">
        <w:rPr>
          <w:rFonts w:ascii="Times New Roman" w:hAnsi="Times New Roman"/>
          <w:sz w:val="28"/>
          <w:szCs w:val="28"/>
        </w:rPr>
        <w:tab/>
      </w:r>
    </w:p>
    <w:p w:rsidR="00F51205" w:rsidRPr="00B44F9A" w:rsidRDefault="00F51205" w:rsidP="00F512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 xml:space="preserve">5.Настоящее Решение направить Главе </w:t>
      </w:r>
      <w:proofErr w:type="spellStart"/>
      <w:r w:rsidR="00A135D2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A135D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44F9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B44F9A">
        <w:rPr>
          <w:rFonts w:ascii="Times New Roman" w:hAnsi="Times New Roman"/>
          <w:sz w:val="28"/>
          <w:szCs w:val="28"/>
        </w:rPr>
        <w:t xml:space="preserve"> муниципального района для подписания и обнародования.</w:t>
      </w:r>
    </w:p>
    <w:p w:rsidR="00F51205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205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78B" w:rsidRDefault="0084078B" w:rsidP="00F5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D099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улевчинского</w:t>
      </w:r>
      <w:proofErr w:type="spellEnd"/>
    </w:p>
    <w:p w:rsidR="00F51205" w:rsidRDefault="0084078B" w:rsidP="00F5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В.П.Подберезная</w:t>
      </w:r>
      <w:proofErr w:type="spellEnd"/>
    </w:p>
    <w:p w:rsidR="0084078B" w:rsidRDefault="0084078B" w:rsidP="00F5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78B" w:rsidRDefault="0084078B" w:rsidP="00F5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Е.Н.Шишкина</w:t>
      </w: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776059" w:rsidRDefault="00776059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776059" w:rsidRDefault="00776059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448" w:rsidRPr="00BC7BEF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BC7BEF">
        <w:rPr>
          <w:rFonts w:ascii="Times New Roman" w:hAnsi="Times New Roman"/>
          <w:sz w:val="20"/>
          <w:szCs w:val="20"/>
        </w:rPr>
        <w:t>Приложение</w:t>
      </w:r>
    </w:p>
    <w:p w:rsidR="000A7448" w:rsidRPr="00BC7BEF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C7BEF">
        <w:rPr>
          <w:rFonts w:ascii="Times New Roman" w:hAnsi="Times New Roman"/>
          <w:sz w:val="20"/>
          <w:szCs w:val="20"/>
        </w:rPr>
        <w:t>к Решению Со</w:t>
      </w:r>
      <w:r w:rsidR="00217D3C">
        <w:rPr>
          <w:rFonts w:ascii="Times New Roman" w:hAnsi="Times New Roman"/>
          <w:sz w:val="20"/>
          <w:szCs w:val="20"/>
        </w:rPr>
        <w:t>вета</w:t>
      </w:r>
      <w:r w:rsidRPr="00BC7BEF">
        <w:rPr>
          <w:rFonts w:ascii="Times New Roman" w:hAnsi="Times New Roman"/>
          <w:sz w:val="20"/>
          <w:szCs w:val="20"/>
        </w:rPr>
        <w:t xml:space="preserve"> депутатов</w:t>
      </w:r>
    </w:p>
    <w:p w:rsidR="00217D3C" w:rsidRDefault="00776059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Кулевчинского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217D3C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0A7448" w:rsidRPr="00BC7BEF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BC7BEF">
        <w:rPr>
          <w:rFonts w:ascii="Times New Roman" w:hAnsi="Times New Roman"/>
          <w:sz w:val="20"/>
          <w:szCs w:val="20"/>
        </w:rPr>
        <w:t>Варненского</w:t>
      </w:r>
      <w:proofErr w:type="spellEnd"/>
      <w:r w:rsidRPr="00BC7BEF">
        <w:rPr>
          <w:rFonts w:ascii="Times New Roman" w:hAnsi="Times New Roman"/>
          <w:sz w:val="20"/>
          <w:szCs w:val="20"/>
        </w:rPr>
        <w:t xml:space="preserve"> муниципального района </w:t>
      </w:r>
    </w:p>
    <w:p w:rsidR="000A7448" w:rsidRPr="00BC7BEF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C7BEF">
        <w:rPr>
          <w:rFonts w:ascii="Times New Roman" w:hAnsi="Times New Roman"/>
          <w:sz w:val="20"/>
          <w:szCs w:val="20"/>
        </w:rPr>
        <w:t xml:space="preserve">От </w:t>
      </w:r>
      <w:r w:rsidR="00776059">
        <w:rPr>
          <w:rFonts w:ascii="Times New Roman" w:hAnsi="Times New Roman"/>
          <w:sz w:val="20"/>
          <w:szCs w:val="20"/>
        </w:rPr>
        <w:t>30.09</w:t>
      </w:r>
      <w:r w:rsidR="00C161E2">
        <w:rPr>
          <w:rFonts w:ascii="Times New Roman" w:hAnsi="Times New Roman"/>
          <w:sz w:val="20"/>
          <w:szCs w:val="20"/>
        </w:rPr>
        <w:t>.202</w:t>
      </w:r>
      <w:r w:rsidR="00F51205">
        <w:rPr>
          <w:rFonts w:ascii="Times New Roman" w:hAnsi="Times New Roman"/>
          <w:sz w:val="20"/>
          <w:szCs w:val="20"/>
        </w:rPr>
        <w:t>4</w:t>
      </w:r>
      <w:r w:rsidRPr="00BC7BEF">
        <w:rPr>
          <w:rFonts w:ascii="Times New Roman" w:hAnsi="Times New Roman"/>
          <w:sz w:val="20"/>
          <w:szCs w:val="20"/>
        </w:rPr>
        <w:t xml:space="preserve"> года №</w:t>
      </w:r>
      <w:r w:rsidR="00776059">
        <w:rPr>
          <w:rFonts w:ascii="Times New Roman" w:hAnsi="Times New Roman"/>
          <w:sz w:val="20"/>
          <w:szCs w:val="20"/>
        </w:rPr>
        <w:t>24</w:t>
      </w:r>
      <w:r w:rsidR="00217D3C">
        <w:rPr>
          <w:rFonts w:ascii="Times New Roman" w:hAnsi="Times New Roman"/>
          <w:sz w:val="20"/>
          <w:szCs w:val="20"/>
        </w:rPr>
        <w:t>_</w:t>
      </w:r>
      <w:r w:rsidRPr="00BC7BEF">
        <w:rPr>
          <w:rFonts w:ascii="Times New Roman" w:hAnsi="Times New Roman"/>
          <w:sz w:val="20"/>
          <w:szCs w:val="20"/>
        </w:rPr>
        <w:t xml:space="preserve">               </w:t>
      </w:r>
    </w:p>
    <w:p w:rsidR="000A7448" w:rsidRPr="00BC5654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7448" w:rsidRPr="00BC7BEF" w:rsidRDefault="000A7448" w:rsidP="000A7448">
      <w:pPr>
        <w:pStyle w:val="11"/>
        <w:shd w:val="clear" w:color="auto" w:fill="auto"/>
        <w:spacing w:line="643" w:lineRule="exact"/>
        <w:ind w:left="3620" w:right="2840" w:firstLine="42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П О Л О Ж Е Н И Е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Об оплате труда работников, занятых обслуживанием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 xml:space="preserve"> органов местного самоуправления</w:t>
      </w:r>
    </w:p>
    <w:p w:rsidR="000A7448" w:rsidRPr="00BC7BEF" w:rsidRDefault="00776059" w:rsidP="000A7448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proofErr w:type="spellStart"/>
      <w:r>
        <w:rPr>
          <w:b/>
          <w:sz w:val="24"/>
          <w:szCs w:val="24"/>
        </w:rPr>
        <w:t>Кулевчинского</w:t>
      </w:r>
      <w:proofErr w:type="spellEnd"/>
      <w:r>
        <w:rPr>
          <w:b/>
          <w:sz w:val="24"/>
          <w:szCs w:val="24"/>
        </w:rPr>
        <w:t xml:space="preserve"> </w:t>
      </w:r>
      <w:r w:rsidR="00217D3C">
        <w:rPr>
          <w:b/>
          <w:sz w:val="24"/>
          <w:szCs w:val="24"/>
        </w:rPr>
        <w:t xml:space="preserve"> сельского поселения </w:t>
      </w:r>
      <w:proofErr w:type="spellStart"/>
      <w:r w:rsidR="000A7448" w:rsidRPr="00BC7BEF">
        <w:rPr>
          <w:b/>
          <w:sz w:val="24"/>
          <w:szCs w:val="24"/>
        </w:rPr>
        <w:t>Варненского</w:t>
      </w:r>
      <w:proofErr w:type="spellEnd"/>
      <w:r w:rsidR="000A7448" w:rsidRPr="00BC7BEF">
        <w:rPr>
          <w:b/>
          <w:sz w:val="24"/>
          <w:szCs w:val="24"/>
        </w:rPr>
        <w:t xml:space="preserve"> муниципального района</w:t>
      </w:r>
    </w:p>
    <w:p w:rsidR="000A7448" w:rsidRPr="00BC7BEF" w:rsidRDefault="000A7448" w:rsidP="000A7448">
      <w:pPr>
        <w:pStyle w:val="11"/>
        <w:shd w:val="clear" w:color="auto" w:fill="auto"/>
        <w:spacing w:line="643" w:lineRule="exact"/>
        <w:ind w:left="3620" w:right="2840" w:firstLine="420"/>
        <w:jc w:val="left"/>
        <w:rPr>
          <w:b/>
          <w:sz w:val="24"/>
          <w:szCs w:val="24"/>
        </w:rPr>
      </w:pPr>
      <w:r w:rsidRPr="00BC7BEF">
        <w:rPr>
          <w:sz w:val="24"/>
          <w:szCs w:val="24"/>
        </w:rPr>
        <w:t xml:space="preserve"> </w:t>
      </w:r>
      <w:r w:rsidRPr="00BC7BEF">
        <w:rPr>
          <w:b/>
          <w:sz w:val="24"/>
          <w:szCs w:val="24"/>
        </w:rPr>
        <w:t>I. Общие положения</w:t>
      </w:r>
    </w:p>
    <w:p w:rsidR="000A7448" w:rsidRPr="00BC7BEF" w:rsidRDefault="000A7448" w:rsidP="000A7448">
      <w:pPr>
        <w:pStyle w:val="11"/>
        <w:numPr>
          <w:ilvl w:val="0"/>
          <w:numId w:val="1"/>
        </w:numPr>
        <w:shd w:val="clear" w:color="auto" w:fill="auto"/>
        <w:spacing w:line="312" w:lineRule="exact"/>
        <w:ind w:left="120" w:right="20" w:firstLine="731"/>
        <w:rPr>
          <w:sz w:val="24"/>
          <w:szCs w:val="24"/>
        </w:rPr>
      </w:pPr>
      <w:r w:rsidRPr="00BC7BEF">
        <w:rPr>
          <w:sz w:val="24"/>
          <w:szCs w:val="24"/>
        </w:rPr>
        <w:t xml:space="preserve">Настоящее Положение об оплате труда работников органов местного самоуправления </w:t>
      </w:r>
      <w:r w:rsidR="00776059">
        <w:rPr>
          <w:sz w:val="24"/>
          <w:szCs w:val="24"/>
        </w:rPr>
        <w:t xml:space="preserve">Администрации </w:t>
      </w:r>
      <w:proofErr w:type="spellStart"/>
      <w:r w:rsidR="00776059">
        <w:rPr>
          <w:sz w:val="24"/>
          <w:szCs w:val="24"/>
        </w:rPr>
        <w:t>Кулевчинского</w:t>
      </w:r>
      <w:proofErr w:type="spellEnd"/>
      <w:r w:rsidR="00776059">
        <w:rPr>
          <w:sz w:val="24"/>
          <w:szCs w:val="24"/>
        </w:rPr>
        <w:t xml:space="preserve"> </w:t>
      </w:r>
      <w:r w:rsidR="00217D3C">
        <w:rPr>
          <w:b/>
          <w:sz w:val="24"/>
          <w:szCs w:val="24"/>
        </w:rPr>
        <w:t xml:space="preserve">сельского поселения </w:t>
      </w:r>
      <w:proofErr w:type="spellStart"/>
      <w:r w:rsidRPr="00BC7BEF">
        <w:rPr>
          <w:sz w:val="24"/>
          <w:szCs w:val="24"/>
        </w:rPr>
        <w:t>Варненского</w:t>
      </w:r>
      <w:proofErr w:type="spellEnd"/>
      <w:r w:rsidRPr="00BC7BEF">
        <w:rPr>
          <w:sz w:val="24"/>
          <w:szCs w:val="24"/>
        </w:rPr>
        <w:t xml:space="preserve"> муниципального района, (далее именуется Положение) разработано в соответствии с Трудовым кодексом Российской Федерации, </w:t>
      </w:r>
      <w:r w:rsidR="00FB5149" w:rsidRPr="00FB5149">
        <w:rPr>
          <w:sz w:val="24"/>
          <w:szCs w:val="24"/>
        </w:rPr>
        <w:t xml:space="preserve">Федеральным </w:t>
      </w:r>
      <w:hyperlink r:id="rId9" w:history="1">
        <w:r w:rsidR="00FB5149" w:rsidRPr="001E009B">
          <w:rPr>
            <w:rStyle w:val="a7"/>
            <w:sz w:val="24"/>
            <w:szCs w:val="24"/>
          </w:rPr>
          <w:t>законом</w:t>
        </w:r>
      </w:hyperlink>
      <w:r w:rsidR="00FB5149" w:rsidRPr="00FB5149">
        <w:rPr>
          <w:sz w:val="24"/>
          <w:szCs w:val="24"/>
        </w:rPr>
        <w:t xml:space="preserve"> от 6 октября 2003 года № 131</w:t>
      </w:r>
      <w:r w:rsidR="00FB5149" w:rsidRPr="00FB5149">
        <w:rPr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BC7BEF">
        <w:rPr>
          <w:sz w:val="24"/>
          <w:szCs w:val="24"/>
        </w:rPr>
        <w:t xml:space="preserve">постановлением Правительства Челябинской области от 11.09.2008 г. № 275-П </w:t>
      </w:r>
      <w:r w:rsidRPr="00BC7BEF">
        <w:rPr>
          <w:color w:val="FF0000"/>
          <w:sz w:val="24"/>
          <w:szCs w:val="24"/>
        </w:rPr>
        <w:t>(с учетом изменений)</w:t>
      </w:r>
      <w:r w:rsidRPr="00BC7BEF">
        <w:rPr>
          <w:sz w:val="24"/>
          <w:szCs w:val="24"/>
        </w:rPr>
        <w:t xml:space="preserve">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 в настоящее время осуществляется на основе Единой тарифной сетки по оплате труда работников областных государственных учреждений»</w:t>
      </w:r>
      <w:r w:rsidR="001E009B">
        <w:rPr>
          <w:sz w:val="24"/>
          <w:szCs w:val="24"/>
        </w:rPr>
        <w:t>,</w:t>
      </w:r>
      <w:r w:rsidR="001E009B" w:rsidRPr="001E009B">
        <w:rPr>
          <w:rFonts w:ascii="Calibri" w:eastAsia="Calibri" w:hAnsi="Calibri"/>
          <w:sz w:val="22"/>
          <w:szCs w:val="22"/>
        </w:rPr>
        <w:t xml:space="preserve"> </w:t>
      </w:r>
      <w:hyperlink r:id="rId10" w:history="1">
        <w:r w:rsidR="001E009B" w:rsidRPr="001E009B">
          <w:rPr>
            <w:rStyle w:val="a7"/>
            <w:color w:val="auto"/>
            <w:sz w:val="24"/>
            <w:szCs w:val="24"/>
            <w:u w:val="none"/>
          </w:rPr>
          <w:t>Уставом</w:t>
        </w:r>
      </w:hyperlink>
      <w:r w:rsidR="001E009B" w:rsidRPr="001E009B">
        <w:rPr>
          <w:sz w:val="24"/>
          <w:szCs w:val="24"/>
        </w:rPr>
        <w:t xml:space="preserve"> </w:t>
      </w:r>
      <w:r w:rsidR="00776059">
        <w:rPr>
          <w:sz w:val="24"/>
          <w:szCs w:val="24"/>
        </w:rPr>
        <w:t xml:space="preserve">Администрации </w:t>
      </w:r>
      <w:proofErr w:type="spellStart"/>
      <w:r w:rsidR="00776059">
        <w:rPr>
          <w:sz w:val="24"/>
          <w:szCs w:val="24"/>
        </w:rPr>
        <w:t>Кулевчинского</w:t>
      </w:r>
      <w:proofErr w:type="spellEnd"/>
      <w:r w:rsidR="00776059">
        <w:rPr>
          <w:sz w:val="24"/>
          <w:szCs w:val="24"/>
        </w:rPr>
        <w:t xml:space="preserve"> </w:t>
      </w:r>
      <w:r w:rsidR="00217D3C">
        <w:rPr>
          <w:b/>
          <w:sz w:val="24"/>
          <w:szCs w:val="24"/>
        </w:rPr>
        <w:t xml:space="preserve">сельского поселения </w:t>
      </w:r>
      <w:proofErr w:type="spellStart"/>
      <w:r w:rsidR="001E009B" w:rsidRPr="001E009B">
        <w:rPr>
          <w:sz w:val="24"/>
          <w:szCs w:val="24"/>
        </w:rPr>
        <w:t>Варненского</w:t>
      </w:r>
      <w:proofErr w:type="spellEnd"/>
      <w:r w:rsidR="001E009B" w:rsidRPr="001E009B">
        <w:rPr>
          <w:sz w:val="24"/>
          <w:szCs w:val="24"/>
        </w:rPr>
        <w:t xml:space="preserve"> муниципального района</w:t>
      </w:r>
      <w:r w:rsidR="00113E9F">
        <w:rPr>
          <w:sz w:val="24"/>
          <w:szCs w:val="24"/>
        </w:rPr>
        <w:t>.</w:t>
      </w:r>
    </w:p>
    <w:p w:rsidR="000A7448" w:rsidRPr="00BC7BEF" w:rsidRDefault="000A7448" w:rsidP="000A7448">
      <w:pPr>
        <w:pStyle w:val="11"/>
        <w:shd w:val="clear" w:color="auto" w:fill="auto"/>
        <w:ind w:right="60" w:firstLine="1134"/>
        <w:rPr>
          <w:sz w:val="24"/>
          <w:szCs w:val="24"/>
        </w:rPr>
      </w:pPr>
      <w:r w:rsidRPr="00BC7BEF">
        <w:rPr>
          <w:sz w:val="24"/>
          <w:szCs w:val="24"/>
        </w:rPr>
        <w:t xml:space="preserve">Положение распространяется на работников, занятых обслуживанием органов местного самоуправления </w:t>
      </w:r>
      <w:r w:rsidR="00776059">
        <w:rPr>
          <w:sz w:val="24"/>
          <w:szCs w:val="24"/>
        </w:rPr>
        <w:t xml:space="preserve">Администрации </w:t>
      </w:r>
      <w:proofErr w:type="spellStart"/>
      <w:r w:rsidR="00776059">
        <w:rPr>
          <w:sz w:val="24"/>
          <w:szCs w:val="24"/>
        </w:rPr>
        <w:t>Кулевчинского</w:t>
      </w:r>
      <w:proofErr w:type="spellEnd"/>
      <w:r w:rsidR="00776059">
        <w:rPr>
          <w:sz w:val="24"/>
          <w:szCs w:val="24"/>
        </w:rPr>
        <w:t xml:space="preserve"> </w:t>
      </w:r>
      <w:r w:rsidR="00217D3C">
        <w:rPr>
          <w:b/>
          <w:sz w:val="24"/>
          <w:szCs w:val="24"/>
        </w:rPr>
        <w:t xml:space="preserve"> сельского поселения </w:t>
      </w:r>
      <w:proofErr w:type="spellStart"/>
      <w:r w:rsidRPr="00BC7BEF">
        <w:rPr>
          <w:sz w:val="24"/>
          <w:szCs w:val="24"/>
        </w:rPr>
        <w:t>Варненского</w:t>
      </w:r>
      <w:proofErr w:type="spellEnd"/>
      <w:r w:rsidRPr="00BC7BEF">
        <w:rPr>
          <w:sz w:val="24"/>
          <w:szCs w:val="24"/>
        </w:rPr>
        <w:t xml:space="preserve"> муниципального района, осуществляющих профессиональную деятельность по профессиям рабочих (далее именуются - работники).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1029"/>
        </w:tabs>
        <w:ind w:right="60" w:firstLine="851"/>
        <w:rPr>
          <w:sz w:val="24"/>
          <w:szCs w:val="24"/>
        </w:rPr>
      </w:pPr>
      <w:r w:rsidRPr="00BC7BEF">
        <w:rPr>
          <w:sz w:val="24"/>
          <w:szCs w:val="24"/>
        </w:rPr>
        <w:t>Система оплаты труда работников включает в себя размеры окладов по профессиональным квалифицированным группам, повышающие коэффициенты к окладам, выплаты компенсационного и стимулирующего характера в пределах утверждённого фонда оплаты труда.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1125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t>Условия оплаты труда работников являются обязательными для включения в трудовой договор.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1072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профессии, а также по профессии, занимаемой по совместительству, производится раздельно по каждой из профессий.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998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Оплата труда работников устанавливается с учетом: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62"/>
          <w:tab w:val="left" w:pos="9093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t>единого тарифно-квалификационного справочника работ и профессий рабочих;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27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государственных гарантий по оплате труда;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22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перечня видов выплат компенсационного характера;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32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перечня видов выплат стимулирующего характера;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22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lastRenderedPageBreak/>
        <w:t>настоящего Положения;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48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t>мнения выборного профсоюзного или иного представительного органа работников.</w:t>
      </w:r>
    </w:p>
    <w:p w:rsidR="000A7448" w:rsidRDefault="000A7448" w:rsidP="000A7448">
      <w:pPr>
        <w:pStyle w:val="11"/>
        <w:shd w:val="clear" w:color="auto" w:fill="auto"/>
        <w:spacing w:after="247" w:line="270" w:lineRule="exact"/>
        <w:ind w:left="2640"/>
        <w:jc w:val="left"/>
        <w:rPr>
          <w:sz w:val="24"/>
          <w:szCs w:val="24"/>
        </w:rPr>
      </w:pPr>
    </w:p>
    <w:p w:rsidR="000A7448" w:rsidRPr="00BC7BEF" w:rsidRDefault="000A7448" w:rsidP="000A7448">
      <w:pPr>
        <w:pStyle w:val="11"/>
        <w:shd w:val="clear" w:color="auto" w:fill="auto"/>
        <w:spacing w:after="247" w:line="270" w:lineRule="exact"/>
        <w:ind w:left="264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II. Порядок и условия оплаты труда</w:t>
      </w:r>
    </w:p>
    <w:p w:rsidR="000A7448" w:rsidRPr="00BC7BEF" w:rsidRDefault="000A7448" w:rsidP="002A577D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left="720" w:right="-2"/>
        <w:jc w:val="left"/>
        <w:rPr>
          <w:sz w:val="24"/>
          <w:szCs w:val="24"/>
        </w:rPr>
      </w:pPr>
      <w:r w:rsidRPr="00BC7BEF">
        <w:rPr>
          <w:sz w:val="24"/>
          <w:szCs w:val="24"/>
        </w:rPr>
        <w:t>Оплата труда работников включает: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08"/>
        </w:tabs>
        <w:spacing w:line="326" w:lineRule="exact"/>
        <w:ind w:left="720" w:right="-2"/>
        <w:jc w:val="left"/>
        <w:rPr>
          <w:sz w:val="24"/>
          <w:szCs w:val="24"/>
        </w:rPr>
      </w:pPr>
      <w:r w:rsidRPr="00BC7BEF">
        <w:rPr>
          <w:sz w:val="24"/>
          <w:szCs w:val="24"/>
        </w:rPr>
        <w:t xml:space="preserve"> должностные оклады согласно приложения 1 к настоящему положению; 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08"/>
        </w:tabs>
        <w:spacing w:line="326" w:lineRule="exact"/>
        <w:ind w:left="720" w:right="-2"/>
        <w:jc w:val="left"/>
        <w:rPr>
          <w:sz w:val="24"/>
          <w:szCs w:val="24"/>
        </w:rPr>
      </w:pPr>
      <w:r w:rsidRPr="00BC7BEF">
        <w:rPr>
          <w:sz w:val="24"/>
          <w:szCs w:val="24"/>
        </w:rPr>
        <w:t>выплаты компенсационного характера;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08"/>
        </w:tabs>
        <w:spacing w:line="326" w:lineRule="exact"/>
        <w:ind w:left="720" w:right="4260"/>
        <w:jc w:val="left"/>
        <w:rPr>
          <w:sz w:val="24"/>
          <w:szCs w:val="24"/>
        </w:rPr>
      </w:pPr>
      <w:r w:rsidRPr="00BC7BEF">
        <w:rPr>
          <w:sz w:val="24"/>
          <w:szCs w:val="24"/>
        </w:rPr>
        <w:t>выплаты стимулирующего характера.</w:t>
      </w:r>
    </w:p>
    <w:p w:rsidR="000A7448" w:rsidRPr="00BC7BEF" w:rsidRDefault="002A577D" w:rsidP="000A7448">
      <w:pPr>
        <w:pStyle w:val="11"/>
        <w:shd w:val="clear" w:color="auto" w:fill="auto"/>
        <w:spacing w:line="326" w:lineRule="exact"/>
        <w:ind w:left="40" w:right="60" w:firstLine="680"/>
        <w:rPr>
          <w:sz w:val="24"/>
          <w:szCs w:val="24"/>
        </w:rPr>
      </w:pPr>
      <w:r w:rsidRPr="002A577D">
        <w:rPr>
          <w:b/>
          <w:sz w:val="24"/>
          <w:szCs w:val="24"/>
        </w:rPr>
        <w:t>7</w:t>
      </w:r>
      <w:r w:rsidR="000A7448" w:rsidRPr="002A577D">
        <w:rPr>
          <w:b/>
          <w:sz w:val="24"/>
          <w:szCs w:val="24"/>
        </w:rPr>
        <w:t>.</w:t>
      </w:r>
      <w:r w:rsidR="000A7448" w:rsidRPr="00BC7BEF">
        <w:rPr>
          <w:sz w:val="24"/>
          <w:szCs w:val="24"/>
        </w:rPr>
        <w:t xml:space="preserve"> Профессионально-квалификационные группы и размеры окладов рабочих определяются в зависимости от квалификационного уровня, в соответствии с Единым тарифно-квалификационным справочником работ и профессий рабочих и согласно приложению к настоящему Положению</w:t>
      </w:r>
      <w:r w:rsidR="00DA75E8">
        <w:rPr>
          <w:sz w:val="24"/>
          <w:szCs w:val="24"/>
        </w:rPr>
        <w:t xml:space="preserve"> (Приложение№1)</w:t>
      </w:r>
      <w:r w:rsidR="000A7448" w:rsidRPr="00BC7BEF">
        <w:rPr>
          <w:sz w:val="24"/>
          <w:szCs w:val="24"/>
        </w:rPr>
        <w:t>.</w:t>
      </w:r>
    </w:p>
    <w:p w:rsidR="000A7448" w:rsidRPr="00BC7BEF" w:rsidRDefault="002A577D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0A7448" w:rsidRPr="002A577D">
        <w:rPr>
          <w:b/>
          <w:sz w:val="24"/>
          <w:szCs w:val="24"/>
        </w:rPr>
        <w:t>.</w:t>
      </w:r>
      <w:r w:rsidR="000A7448" w:rsidRPr="00BC7BEF">
        <w:rPr>
          <w:sz w:val="24"/>
          <w:szCs w:val="24"/>
        </w:rPr>
        <w:t xml:space="preserve"> Работникам устанавливаются повышающие коэффициенты к окладам: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персональный повышающий коэффициент к окладу;</w:t>
      </w:r>
    </w:p>
    <w:p w:rsidR="000A7448" w:rsidRPr="00BC7BEF" w:rsidRDefault="000A7448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повышающие коэффициенты к окладу за выполнение важных и ответственных работ.</w:t>
      </w:r>
    </w:p>
    <w:p w:rsidR="000A7448" w:rsidRPr="00BC7BEF" w:rsidRDefault="000A7448" w:rsidP="000A7448">
      <w:pPr>
        <w:pStyle w:val="11"/>
        <w:shd w:val="clear" w:color="auto" w:fill="auto"/>
        <w:ind w:left="60" w:right="6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</w:t>
      </w:r>
      <w:r w:rsidR="002A577D">
        <w:rPr>
          <w:b/>
          <w:sz w:val="24"/>
          <w:szCs w:val="24"/>
        </w:rPr>
        <w:t>9</w:t>
      </w:r>
      <w:r w:rsidRPr="002A577D">
        <w:rPr>
          <w:b/>
          <w:sz w:val="24"/>
          <w:szCs w:val="24"/>
        </w:rPr>
        <w:t>.</w:t>
      </w:r>
      <w:r w:rsidRPr="00BC7BEF">
        <w:rPr>
          <w:sz w:val="24"/>
          <w:szCs w:val="24"/>
        </w:rPr>
        <w:t xml:space="preserve"> Решение об установлении персонального повышающего коэффициента к окладу и его размерах принимается руководителем органа местного самоуправления </w:t>
      </w:r>
      <w:proofErr w:type="spellStart"/>
      <w:r w:rsidR="00776059">
        <w:rPr>
          <w:sz w:val="24"/>
          <w:szCs w:val="24"/>
        </w:rPr>
        <w:t>Кулевчинского</w:t>
      </w:r>
      <w:proofErr w:type="spellEnd"/>
      <w:r w:rsidR="0098704C">
        <w:rPr>
          <w:sz w:val="24"/>
          <w:szCs w:val="24"/>
        </w:rPr>
        <w:t xml:space="preserve"> сельского поселения </w:t>
      </w:r>
      <w:proofErr w:type="spellStart"/>
      <w:r w:rsidRPr="00BC7BEF">
        <w:rPr>
          <w:sz w:val="24"/>
          <w:szCs w:val="24"/>
        </w:rPr>
        <w:t>Варненского</w:t>
      </w:r>
      <w:proofErr w:type="spellEnd"/>
      <w:r w:rsidRPr="00BC7BEF">
        <w:rPr>
          <w:sz w:val="24"/>
          <w:szCs w:val="24"/>
        </w:rPr>
        <w:t xml:space="preserve"> муниципального района персонально в отношении конкретного работника.</w:t>
      </w:r>
    </w:p>
    <w:p w:rsidR="000A7448" w:rsidRPr="00BC7BEF" w:rsidRDefault="000A7448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Размер выплат по повышающим коэффициентам к окладу определяется путём умножения размера оклада рабочего на повышающий коэффициент.</w:t>
      </w:r>
    </w:p>
    <w:p w:rsidR="000A7448" w:rsidRPr="00BC7BEF" w:rsidRDefault="000A7448" w:rsidP="000A7448">
      <w:pPr>
        <w:pStyle w:val="11"/>
        <w:shd w:val="clear" w:color="auto" w:fill="auto"/>
        <w:spacing w:after="278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Применение персонального повышающего коэффициента к должностному окладу (окладу) не образует новый оклад и не учитывается при начислении стимулирующих и компенсационных выплат, установленных в процентных отношениях или абсолютных размерах к окладу.</w:t>
      </w:r>
    </w:p>
    <w:p w:rsidR="000A7448" w:rsidRPr="00BC7BEF" w:rsidRDefault="000A7448" w:rsidP="000A7448">
      <w:pPr>
        <w:pStyle w:val="11"/>
        <w:shd w:val="clear" w:color="auto" w:fill="auto"/>
        <w:spacing w:after="300" w:line="270" w:lineRule="exact"/>
        <w:ind w:left="148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III. Порядок и условия выплат компенсационного характера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2A577D">
        <w:rPr>
          <w:b/>
          <w:sz w:val="24"/>
          <w:szCs w:val="24"/>
        </w:rPr>
        <w:t>1</w:t>
      </w:r>
      <w:r w:rsidR="002A577D">
        <w:rPr>
          <w:b/>
          <w:sz w:val="24"/>
          <w:szCs w:val="24"/>
        </w:rPr>
        <w:t>0</w:t>
      </w:r>
      <w:r w:rsidRPr="002A577D">
        <w:rPr>
          <w:b/>
          <w:sz w:val="24"/>
          <w:szCs w:val="24"/>
        </w:rPr>
        <w:t>.</w:t>
      </w:r>
      <w:r w:rsidRPr="00BC7BEF">
        <w:rPr>
          <w:sz w:val="24"/>
          <w:szCs w:val="24"/>
        </w:rPr>
        <w:t xml:space="preserve"> К выплатам компенсационного характера относятся выплаты:</w:t>
      </w:r>
    </w:p>
    <w:p w:rsidR="000A7448" w:rsidRPr="00BC7BEF" w:rsidRDefault="000A7448" w:rsidP="000A7448">
      <w:pPr>
        <w:pStyle w:val="11"/>
        <w:numPr>
          <w:ilvl w:val="0"/>
          <w:numId w:val="3"/>
        </w:numPr>
        <w:shd w:val="clear" w:color="auto" w:fill="auto"/>
        <w:tabs>
          <w:tab w:val="left" w:pos="1183"/>
        </w:tabs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работу в местностях с особыми климатическими условиями (районный коэффициент);</w:t>
      </w:r>
    </w:p>
    <w:p w:rsidR="000A7448" w:rsidRPr="00BC7BEF" w:rsidRDefault="000A7448" w:rsidP="000A7448">
      <w:pPr>
        <w:pStyle w:val="11"/>
        <w:numPr>
          <w:ilvl w:val="0"/>
          <w:numId w:val="3"/>
        </w:numPr>
        <w:shd w:val="clear" w:color="auto" w:fill="auto"/>
        <w:tabs>
          <w:tab w:val="left" w:pos="1087"/>
        </w:tabs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выплаты за работу в условиях, отклоняющихся от нормальных, в том числе: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выполнение работ различной квалификации;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совмещение профессий;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расширение зон обслуживания;</w:t>
      </w:r>
    </w:p>
    <w:p w:rsidR="000A7448" w:rsidRPr="00BC7BEF" w:rsidRDefault="000A7448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за исполнение обязанностей временно отсутствующего работника без освобождения от работы, определённой трудовым договором;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выходные и нерабочие праздничные дни;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сверхурочную работу;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работу в ночное время;</w:t>
      </w:r>
    </w:p>
    <w:p w:rsidR="000A7448" w:rsidRDefault="000A7448" w:rsidP="000A7448">
      <w:pPr>
        <w:pStyle w:val="11"/>
        <w:shd w:val="clear" w:color="auto" w:fill="auto"/>
        <w:spacing w:line="322" w:lineRule="exact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при выполнении работ в условиях, отличающихся от нормальных</w:t>
      </w:r>
      <w:r w:rsidR="002A577D">
        <w:rPr>
          <w:sz w:val="24"/>
          <w:szCs w:val="24"/>
        </w:rPr>
        <w:t>;</w:t>
      </w:r>
    </w:p>
    <w:p w:rsidR="00830F65" w:rsidRDefault="002A577D" w:rsidP="00830F65">
      <w:pPr>
        <w:pStyle w:val="11"/>
        <w:numPr>
          <w:ilvl w:val="0"/>
          <w:numId w:val="3"/>
        </w:numPr>
        <w:spacing w:line="322" w:lineRule="exact"/>
        <w:ind w:left="60" w:firstLine="700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2A577D">
        <w:rPr>
          <w:sz w:val="24"/>
          <w:szCs w:val="24"/>
        </w:rPr>
        <w:t>ыплаты работникам, занятым на тяжелых работах, работах с вредными и (или) опасными и иными особыми условиями труда</w:t>
      </w:r>
      <w:r>
        <w:rPr>
          <w:sz w:val="24"/>
          <w:szCs w:val="24"/>
        </w:rPr>
        <w:t xml:space="preserve">. </w:t>
      </w:r>
    </w:p>
    <w:p w:rsidR="000A7448" w:rsidRDefault="00830F65" w:rsidP="00830F65">
      <w:pPr>
        <w:pStyle w:val="11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30F65">
        <w:rPr>
          <w:b/>
          <w:sz w:val="24"/>
          <w:szCs w:val="24"/>
        </w:rPr>
        <w:t>11.</w:t>
      </w:r>
      <w:r w:rsidR="002A577D" w:rsidRPr="002A577D"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>Выплаты компенсационного характера устанавливаются к окладам (должностным окладам) работников по соответствующим профессиональным квалификационным группам в процентах к окладам (должностным окладам) или в абсолютных размерах, если иное не установлено законодательством Российской Федерации.</w:t>
      </w:r>
    </w:p>
    <w:p w:rsidR="000A7448" w:rsidRPr="00BC7BEF" w:rsidRDefault="002A577D" w:rsidP="002A577D">
      <w:pPr>
        <w:pStyle w:val="11"/>
        <w:shd w:val="clear" w:color="auto" w:fill="auto"/>
        <w:spacing w:line="240" w:lineRule="auto"/>
        <w:ind w:right="40" w:firstLine="851"/>
        <w:rPr>
          <w:sz w:val="24"/>
          <w:szCs w:val="24"/>
        </w:rPr>
      </w:pPr>
      <w:r w:rsidRPr="002A577D">
        <w:rPr>
          <w:b/>
          <w:sz w:val="24"/>
          <w:szCs w:val="24"/>
        </w:rPr>
        <w:t>1</w:t>
      </w:r>
      <w:r w:rsidR="00830F65">
        <w:rPr>
          <w:b/>
          <w:sz w:val="24"/>
          <w:szCs w:val="24"/>
        </w:rPr>
        <w:t>2</w:t>
      </w:r>
      <w:r w:rsidRPr="002A577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>К заработной плате работников устанавливается районный коэффициент в размере и порядке, который установлен федеральными законами и иными нормативными правовыми актами Российской Федерации для граждан, работающих и проживающих в указанных районах и местностях.</w:t>
      </w:r>
    </w:p>
    <w:p w:rsidR="000A7448" w:rsidRPr="00BC7BEF" w:rsidRDefault="002A577D" w:rsidP="002A577D">
      <w:pPr>
        <w:pStyle w:val="11"/>
        <w:shd w:val="clear" w:color="auto" w:fill="auto"/>
        <w:tabs>
          <w:tab w:val="left" w:pos="1240"/>
        </w:tabs>
        <w:spacing w:line="240" w:lineRule="auto"/>
        <w:ind w:right="40" w:firstLine="851"/>
        <w:rPr>
          <w:sz w:val="24"/>
          <w:szCs w:val="24"/>
        </w:rPr>
      </w:pPr>
      <w:r w:rsidRPr="002A577D">
        <w:rPr>
          <w:b/>
          <w:sz w:val="24"/>
          <w:szCs w:val="24"/>
        </w:rPr>
        <w:t>1</w:t>
      </w:r>
      <w:r w:rsidR="00830F65">
        <w:rPr>
          <w:b/>
          <w:sz w:val="24"/>
          <w:szCs w:val="24"/>
        </w:rPr>
        <w:t>3</w:t>
      </w:r>
      <w:r w:rsidRPr="002A577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>При выполнении работ различной квалификации труд работника оплачивается по работе более  высокой  квалификации.</w:t>
      </w:r>
    </w:p>
    <w:p w:rsidR="000A7448" w:rsidRPr="00BC7BEF" w:rsidRDefault="002A577D" w:rsidP="002A577D">
      <w:pPr>
        <w:pStyle w:val="11"/>
        <w:shd w:val="clear" w:color="auto" w:fill="auto"/>
        <w:tabs>
          <w:tab w:val="left" w:pos="1341"/>
        </w:tabs>
        <w:spacing w:line="240" w:lineRule="auto"/>
        <w:ind w:right="40" w:firstLine="851"/>
        <w:rPr>
          <w:sz w:val="24"/>
          <w:szCs w:val="24"/>
        </w:rPr>
      </w:pPr>
      <w:r w:rsidRPr="002A577D">
        <w:rPr>
          <w:b/>
          <w:sz w:val="24"/>
          <w:szCs w:val="24"/>
        </w:rPr>
        <w:t>1</w:t>
      </w:r>
      <w:r w:rsidR="00830F65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0A7448" w:rsidRPr="00BC7BEF">
        <w:rPr>
          <w:sz w:val="24"/>
          <w:szCs w:val="24"/>
        </w:rPr>
        <w:t>При совмещении профессии, расширении зон обслуживания, исполнении обязанностей временно отсутствующего работника без освобождения от работы, определённой трудовым договором, работникам устанавливаются доплаты по соглашению сторон трудового договора с учетом содержания и (или) объема дополнительной работы.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0"/>
        </w:tabs>
        <w:ind w:right="40" w:firstLine="851"/>
        <w:rPr>
          <w:sz w:val="24"/>
          <w:szCs w:val="24"/>
        </w:rPr>
      </w:pPr>
      <w:r w:rsidRPr="00830F65">
        <w:rPr>
          <w:b/>
          <w:sz w:val="24"/>
          <w:szCs w:val="24"/>
        </w:rPr>
        <w:t>15</w:t>
      </w:r>
      <w:r>
        <w:rPr>
          <w:sz w:val="24"/>
          <w:szCs w:val="24"/>
        </w:rPr>
        <w:t xml:space="preserve">. </w:t>
      </w:r>
      <w:r w:rsidR="000A7448" w:rsidRPr="00BC7BEF">
        <w:rPr>
          <w:sz w:val="24"/>
          <w:szCs w:val="24"/>
        </w:rPr>
        <w:t>Выплата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0A7448" w:rsidRPr="00BC7BEF" w:rsidRDefault="000A7448" w:rsidP="000A7448">
      <w:pPr>
        <w:pStyle w:val="11"/>
        <w:shd w:val="clear" w:color="auto" w:fill="auto"/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Размер выплат составляет: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не менее одинарной дневной части оклада сверх оклада при работе полный день, если работа в выходной или нерабочий праздничный день производилась в пределах месячной нормы рабочего времени, и в размере не менее двойной дневной части оклада сверх оклада, если работа производилась сверх месячной нормы рабочего времени;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не менее одинарной части оклада сверх оклада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сверх оклада за каждый час работы, если работа производилась сверх месячной нормы рабочего времени.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</w:t>
      </w:r>
    </w:p>
    <w:p w:rsidR="000A7448" w:rsidRPr="00BC7BEF" w:rsidRDefault="000A7448" w:rsidP="00830F65">
      <w:pPr>
        <w:pStyle w:val="11"/>
        <w:numPr>
          <w:ilvl w:val="0"/>
          <w:numId w:val="6"/>
        </w:numPr>
        <w:shd w:val="clear" w:color="auto" w:fill="auto"/>
        <w:tabs>
          <w:tab w:val="left" w:pos="1226"/>
        </w:tabs>
        <w:ind w:left="0" w:right="40" w:firstLine="851"/>
        <w:rPr>
          <w:sz w:val="24"/>
          <w:szCs w:val="24"/>
        </w:rPr>
      </w:pPr>
      <w:r w:rsidRPr="00BC7BEF">
        <w:rPr>
          <w:sz w:val="24"/>
          <w:szCs w:val="24"/>
        </w:rPr>
        <w:t>Выплаты за сверхурочную работу составляют за первые два часа работы не менее полуторного размера оклада, за последующие часы - двойного размера оклада в соответствии со статьей 152 Трудового кодекса Российской Федерации.</w:t>
      </w:r>
    </w:p>
    <w:p w:rsidR="000A7448" w:rsidRPr="00BC7BEF" w:rsidRDefault="000A7448" w:rsidP="00830F65">
      <w:pPr>
        <w:pStyle w:val="11"/>
        <w:numPr>
          <w:ilvl w:val="0"/>
          <w:numId w:val="6"/>
        </w:numPr>
        <w:shd w:val="clear" w:color="auto" w:fill="auto"/>
        <w:tabs>
          <w:tab w:val="left" w:pos="1302"/>
        </w:tabs>
        <w:ind w:left="0" w:right="40" w:firstLine="851"/>
        <w:rPr>
          <w:sz w:val="24"/>
          <w:szCs w:val="24"/>
        </w:rPr>
      </w:pPr>
      <w:r w:rsidRPr="00BC7BEF">
        <w:rPr>
          <w:sz w:val="24"/>
          <w:szCs w:val="24"/>
        </w:rPr>
        <w:t>Выплаты за работу в ночное время производятся работникам за каждый час работы в ночное время. Ночным считается время с 22 часов до 6 часов.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Размер выплаты составляет не менее 20 процентов части оклада за час работы работника в ночное время.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году.</w:t>
      </w:r>
    </w:p>
    <w:p w:rsidR="000A7448" w:rsidRPr="00BC7BEF" w:rsidRDefault="000A7448" w:rsidP="00830F65">
      <w:pPr>
        <w:pStyle w:val="11"/>
        <w:numPr>
          <w:ilvl w:val="0"/>
          <w:numId w:val="6"/>
        </w:numPr>
        <w:shd w:val="clear" w:color="auto" w:fill="auto"/>
        <w:tabs>
          <w:tab w:val="left" w:pos="1264"/>
        </w:tabs>
        <w:ind w:left="0" w:right="40" w:firstLine="851"/>
        <w:rPr>
          <w:sz w:val="24"/>
          <w:szCs w:val="24"/>
        </w:rPr>
      </w:pPr>
      <w:r w:rsidRPr="00BC7BEF">
        <w:rPr>
          <w:sz w:val="24"/>
          <w:szCs w:val="24"/>
        </w:rPr>
        <w:t>Выплаты при выполнении работ в условиях, отличающихся от нормальных, устанавливаются водителям автомобилей всех типов, имеющим 1-ый класс - в размере 25 процентов, 2-ой класс - 10 процентов оклада за фактически проработанное время в качестве водителя.</w:t>
      </w:r>
    </w:p>
    <w:p w:rsidR="002A577D" w:rsidRDefault="00830F65" w:rsidP="00830F65">
      <w:pPr>
        <w:pStyle w:val="11"/>
        <w:tabs>
          <w:tab w:val="left" w:pos="1317"/>
        </w:tabs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30F65">
        <w:rPr>
          <w:b/>
          <w:sz w:val="24"/>
          <w:szCs w:val="24"/>
        </w:rPr>
        <w:t>19.</w:t>
      </w:r>
      <w:r>
        <w:rPr>
          <w:sz w:val="24"/>
          <w:szCs w:val="24"/>
        </w:rPr>
        <w:t xml:space="preserve"> </w:t>
      </w:r>
      <w:r w:rsidR="002A577D" w:rsidRPr="002A577D">
        <w:rPr>
          <w:sz w:val="24"/>
          <w:szCs w:val="24"/>
        </w:rPr>
        <w:t xml:space="preserve">Повышение оплаты труда работникам, занятым на тяжелых работах, работах с вредными и (или) опасными и иными особыми условиями труда  устанавливается с учетом результатов специальной оценки условий труда: </w:t>
      </w:r>
    </w:p>
    <w:p w:rsidR="002A577D" w:rsidRDefault="002A577D" w:rsidP="002A577D">
      <w:pPr>
        <w:pStyle w:val="11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t>-</w:t>
      </w:r>
      <w:r w:rsidRPr="002A577D">
        <w:rPr>
          <w:sz w:val="24"/>
          <w:szCs w:val="24"/>
        </w:rPr>
        <w:t>подкласс 3.1 в размере 4 процентов,</w:t>
      </w:r>
    </w:p>
    <w:p w:rsidR="002A577D" w:rsidRDefault="002A577D" w:rsidP="002A577D">
      <w:pPr>
        <w:pStyle w:val="11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t>-</w:t>
      </w:r>
      <w:r w:rsidRPr="002A577D">
        <w:rPr>
          <w:sz w:val="24"/>
          <w:szCs w:val="24"/>
        </w:rPr>
        <w:t xml:space="preserve"> подкласс 3.2 в размере 8 процентов,</w:t>
      </w:r>
    </w:p>
    <w:p w:rsidR="002A577D" w:rsidRPr="002A577D" w:rsidRDefault="002A577D" w:rsidP="002A577D">
      <w:pPr>
        <w:pStyle w:val="11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2A577D">
        <w:rPr>
          <w:sz w:val="24"/>
          <w:szCs w:val="24"/>
        </w:rPr>
        <w:t>подкласс 3.3 и 3.4 в размере</w:t>
      </w:r>
      <w:r w:rsidR="00DA75E8">
        <w:rPr>
          <w:sz w:val="24"/>
          <w:szCs w:val="24"/>
        </w:rPr>
        <w:t xml:space="preserve"> </w:t>
      </w:r>
      <w:r w:rsidRPr="002A577D">
        <w:rPr>
          <w:sz w:val="24"/>
          <w:szCs w:val="24"/>
        </w:rPr>
        <w:t xml:space="preserve">12 процентов оклада (должностного оклада), установленного для различных видов работ с нормальными условиями труда.     </w:t>
      </w:r>
    </w:p>
    <w:p w:rsidR="002A577D" w:rsidRDefault="002A577D" w:rsidP="002A577D">
      <w:pPr>
        <w:pStyle w:val="11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  <w:r w:rsidRPr="002A577D">
        <w:rPr>
          <w:sz w:val="24"/>
          <w:szCs w:val="24"/>
        </w:rPr>
        <w:t xml:space="preserve">Руководитель </w:t>
      </w:r>
      <w:proofErr w:type="gramStart"/>
      <w:r w:rsidRPr="002A577D">
        <w:rPr>
          <w:sz w:val="24"/>
          <w:szCs w:val="24"/>
        </w:rPr>
        <w:t>учреждения  принимают</w:t>
      </w:r>
      <w:proofErr w:type="gramEnd"/>
      <w:r w:rsidRPr="002A577D">
        <w:rPr>
          <w:sz w:val="24"/>
          <w:szCs w:val="24"/>
        </w:rPr>
        <w:t xml:space="preserve"> меры по проведению специальной оценки условий труда в соответствии с ФЗ от 28 декабря 2013 г. N 426-ФЗ "О специальной оценке условий труда" (с изменениями и  дополнениями с целью разработки и реализации программы действия по обеспечению безопасных </w:t>
      </w:r>
      <w:r w:rsidR="002F2A96" w:rsidRPr="002F2A96">
        <w:rPr>
          <w:sz w:val="24"/>
          <w:szCs w:val="24"/>
        </w:rPr>
        <w:t>условий и охраны труда</w:t>
      </w:r>
      <w:r w:rsidR="002F2A96">
        <w:rPr>
          <w:sz w:val="24"/>
          <w:szCs w:val="24"/>
        </w:rPr>
        <w:t>.</w:t>
      </w:r>
    </w:p>
    <w:p w:rsidR="002F2A96" w:rsidRDefault="002F2A96" w:rsidP="002A577D">
      <w:pPr>
        <w:pStyle w:val="11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  <w:r w:rsidRPr="002F2A96">
        <w:rPr>
          <w:sz w:val="24"/>
          <w:szCs w:val="24"/>
        </w:rPr>
        <w:t>Если по итогам специальной оценки условий труда рабочее место признается безопасным, то выплаты работникам, занятым на тяжелых работах, работах с вредными и (или) опасными и иными особыми условиями труда отменяются.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1317"/>
        </w:tabs>
        <w:ind w:right="40" w:firstLine="851"/>
        <w:rPr>
          <w:sz w:val="24"/>
          <w:szCs w:val="24"/>
        </w:rPr>
      </w:pPr>
      <w:r w:rsidRPr="00830F65">
        <w:rPr>
          <w:b/>
          <w:sz w:val="24"/>
          <w:szCs w:val="24"/>
        </w:rPr>
        <w:t>20.</w:t>
      </w:r>
      <w:r>
        <w:rPr>
          <w:b/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>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 Челябинской области, содержащими нормы трудового права, и конкретизируются в трудовых договорах работников.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</w:p>
    <w:p w:rsidR="000A7448" w:rsidRPr="00BC7BEF" w:rsidRDefault="000A7448" w:rsidP="000A7448">
      <w:pPr>
        <w:pStyle w:val="11"/>
        <w:shd w:val="clear" w:color="auto" w:fill="auto"/>
        <w:spacing w:after="250" w:line="270" w:lineRule="exact"/>
        <w:ind w:left="154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IV. Порядок и условия выплат стимулирующего характера</w:t>
      </w:r>
    </w:p>
    <w:p w:rsidR="000A7448" w:rsidRPr="00BC7BEF" w:rsidRDefault="000A7448" w:rsidP="00830F65">
      <w:pPr>
        <w:pStyle w:val="11"/>
        <w:numPr>
          <w:ilvl w:val="0"/>
          <w:numId w:val="7"/>
        </w:numPr>
        <w:shd w:val="clear" w:color="auto" w:fill="auto"/>
        <w:tabs>
          <w:tab w:val="left" w:pos="1398"/>
        </w:tabs>
        <w:ind w:left="0" w:right="20" w:firstLine="851"/>
        <w:rPr>
          <w:sz w:val="24"/>
          <w:szCs w:val="24"/>
        </w:rPr>
      </w:pPr>
      <w:r w:rsidRPr="00BC7BEF">
        <w:rPr>
          <w:sz w:val="24"/>
          <w:szCs w:val="24"/>
        </w:rPr>
        <w:t>В целях поощрения работников за выполненную работу устанавливаются следующие выплаты стимулирующего характера: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выплаты за интенсивность и высокие результаты;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72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выплаты за качество выполняемых работ;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выплаты за выслугу лет;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 xml:space="preserve">ежемесячное денежное поощрение (размер денежного поощрения устанавливается в кратном размере к должностному окладу в соответствии с </w:t>
      </w:r>
      <w:r w:rsidR="00DA75E8">
        <w:rPr>
          <w:sz w:val="24"/>
          <w:szCs w:val="24"/>
        </w:rPr>
        <w:t>П</w:t>
      </w:r>
      <w:r w:rsidRPr="00BC7BEF">
        <w:rPr>
          <w:sz w:val="24"/>
          <w:szCs w:val="24"/>
        </w:rPr>
        <w:t xml:space="preserve">риложением </w:t>
      </w:r>
      <w:r w:rsidR="00DA75E8">
        <w:rPr>
          <w:sz w:val="24"/>
          <w:szCs w:val="24"/>
        </w:rPr>
        <w:t>№</w:t>
      </w:r>
      <w:r w:rsidRPr="00BC7BEF">
        <w:rPr>
          <w:sz w:val="24"/>
          <w:szCs w:val="24"/>
        </w:rPr>
        <w:t>1 к настоящему положению)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премиальные выплаты по итогам работы;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единовременной выплаты при предоставлении ежегодного оплачиваемого отпуска – в размере 2 должностных окладов;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72"/>
        </w:tabs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7)материальная помощь.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1206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30F65">
        <w:rPr>
          <w:b/>
          <w:sz w:val="24"/>
          <w:szCs w:val="24"/>
        </w:rPr>
        <w:t>22.</w:t>
      </w:r>
      <w:r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 xml:space="preserve">Выплаты за интенсивность и высокие результаты осуществляются работникам, выполняющим важные и ответственные работы в размере - до </w:t>
      </w:r>
      <w:r w:rsidR="00AB1C36">
        <w:rPr>
          <w:sz w:val="24"/>
          <w:szCs w:val="24"/>
        </w:rPr>
        <w:t>200</w:t>
      </w:r>
      <w:r w:rsidR="000A7448" w:rsidRPr="00BC7BEF">
        <w:rPr>
          <w:color w:val="FF0000"/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 xml:space="preserve">процентов оклада; 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1206"/>
        </w:tabs>
        <w:ind w:right="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830F65">
        <w:rPr>
          <w:b/>
          <w:sz w:val="24"/>
          <w:szCs w:val="24"/>
        </w:rPr>
        <w:t>23.</w:t>
      </w:r>
      <w:r w:rsidR="006C5482">
        <w:rPr>
          <w:b/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 xml:space="preserve">Выплата за качество выполняемой работы устанавливается в размере до </w:t>
      </w:r>
      <w:r w:rsidR="00AB1C36">
        <w:rPr>
          <w:sz w:val="24"/>
          <w:szCs w:val="24"/>
        </w:rPr>
        <w:t>200</w:t>
      </w:r>
      <w:r w:rsidR="000A7448" w:rsidRPr="00BC7BEF">
        <w:rPr>
          <w:sz w:val="24"/>
          <w:szCs w:val="24"/>
        </w:rPr>
        <w:t xml:space="preserve"> процентов оклада, в целях усиления материальной заинтересованности работников в повышении качества выполняемых задач, возложенных на органы местного самоуправления </w:t>
      </w:r>
      <w:r w:rsidR="00CA112A">
        <w:rPr>
          <w:sz w:val="24"/>
          <w:szCs w:val="24"/>
        </w:rPr>
        <w:t xml:space="preserve">Администрации </w:t>
      </w:r>
      <w:proofErr w:type="spellStart"/>
      <w:r w:rsidR="00CA112A">
        <w:rPr>
          <w:sz w:val="24"/>
          <w:szCs w:val="24"/>
        </w:rPr>
        <w:t>Кулевчинского</w:t>
      </w:r>
      <w:proofErr w:type="spellEnd"/>
      <w:r w:rsidR="00CA112A">
        <w:rPr>
          <w:sz w:val="24"/>
          <w:szCs w:val="24"/>
        </w:rPr>
        <w:t xml:space="preserve"> </w:t>
      </w:r>
      <w:proofErr w:type="gramStart"/>
      <w:r w:rsidR="00CA112A">
        <w:rPr>
          <w:sz w:val="24"/>
          <w:szCs w:val="24"/>
        </w:rPr>
        <w:t xml:space="preserve">сельского </w:t>
      </w:r>
      <w:r w:rsidR="0098704C">
        <w:rPr>
          <w:sz w:val="24"/>
          <w:szCs w:val="24"/>
        </w:rPr>
        <w:t xml:space="preserve"> поселения</w:t>
      </w:r>
      <w:proofErr w:type="gramEnd"/>
      <w:r w:rsidR="0098704C">
        <w:rPr>
          <w:sz w:val="24"/>
          <w:szCs w:val="24"/>
        </w:rPr>
        <w:t xml:space="preserve"> </w:t>
      </w:r>
      <w:proofErr w:type="spellStart"/>
      <w:r w:rsidR="0098704C">
        <w:rPr>
          <w:sz w:val="24"/>
          <w:szCs w:val="24"/>
        </w:rPr>
        <w:t>В</w:t>
      </w:r>
      <w:r w:rsidR="000A7448" w:rsidRPr="00BC7BEF">
        <w:rPr>
          <w:sz w:val="24"/>
          <w:szCs w:val="24"/>
        </w:rPr>
        <w:t>арненского</w:t>
      </w:r>
      <w:proofErr w:type="spellEnd"/>
      <w:r w:rsidR="000A7448" w:rsidRPr="00BC7BEF">
        <w:rPr>
          <w:sz w:val="24"/>
          <w:szCs w:val="24"/>
        </w:rPr>
        <w:t xml:space="preserve"> муниципального района (конкретного работника), своевременном и добросовестном исполнении своих трудовых функций, повышения уровня ответственности за порученный участок работы.</w:t>
      </w:r>
    </w:p>
    <w:p w:rsidR="000A7448" w:rsidRPr="00BC7BEF" w:rsidRDefault="006C5482" w:rsidP="006C5482">
      <w:pPr>
        <w:pStyle w:val="11"/>
        <w:shd w:val="clear" w:color="auto" w:fill="auto"/>
        <w:tabs>
          <w:tab w:val="left" w:pos="1211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C5482">
        <w:rPr>
          <w:b/>
          <w:sz w:val="24"/>
          <w:szCs w:val="24"/>
        </w:rPr>
        <w:t>24</w:t>
      </w:r>
      <w:r>
        <w:rPr>
          <w:sz w:val="24"/>
          <w:szCs w:val="24"/>
        </w:rPr>
        <w:t xml:space="preserve">. </w:t>
      </w:r>
      <w:r w:rsidR="000A7448" w:rsidRPr="00BC7BEF">
        <w:rPr>
          <w:sz w:val="24"/>
          <w:szCs w:val="24"/>
        </w:rPr>
        <w:t>Выплата за выслугу лет устанавливается в процентах от оклада, в зависимости от общего трудового стажа работы в следующих размерах: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7878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 xml:space="preserve">от 3 лет до 8 </w:t>
      </w:r>
      <w:r w:rsidRPr="00BC7BEF">
        <w:rPr>
          <w:rStyle w:val="1pt"/>
          <w:sz w:val="24"/>
          <w:szCs w:val="24"/>
        </w:rPr>
        <w:t>лет-10</w:t>
      </w:r>
      <w:r w:rsidRPr="00BC7BEF">
        <w:rPr>
          <w:sz w:val="24"/>
          <w:szCs w:val="24"/>
        </w:rPr>
        <w:t xml:space="preserve"> процентов;</w:t>
      </w:r>
      <w:r w:rsidRPr="00BC7BEF">
        <w:rPr>
          <w:sz w:val="24"/>
          <w:szCs w:val="24"/>
        </w:rPr>
        <w:tab/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>от 8 лет до 13 лет - 15 процентов;</w:t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 xml:space="preserve">от 13 лет до 18 лет - 20 процентов; </w:t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>от 18 лет до 23 лет - 25 процентов;</w:t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>от 23 лет и свыше - 30 процентов.</w:t>
      </w:r>
    </w:p>
    <w:p w:rsidR="000A7448" w:rsidRPr="00BC7BEF" w:rsidRDefault="000A7448" w:rsidP="000A7448">
      <w:pPr>
        <w:pStyle w:val="11"/>
        <w:numPr>
          <w:ilvl w:val="0"/>
          <w:numId w:val="4"/>
        </w:numPr>
        <w:shd w:val="clear" w:color="auto" w:fill="auto"/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Премия по итогам работы выплачивается: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ежемесячная, за квартал, за полугодие, за 9 месяцев и по итог</w:t>
      </w:r>
      <w:bookmarkStart w:id="0" w:name="_GoBack"/>
      <w:bookmarkEnd w:id="0"/>
      <w:r w:rsidRPr="00BC7BEF">
        <w:rPr>
          <w:sz w:val="24"/>
          <w:szCs w:val="24"/>
        </w:rPr>
        <w:t>ам года;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lastRenderedPageBreak/>
        <w:t>за выполнение особо важных и срочных работ;</w:t>
      </w:r>
    </w:p>
    <w:p w:rsidR="00A71A72" w:rsidRDefault="000A7448" w:rsidP="000A7448">
      <w:pPr>
        <w:pStyle w:val="11"/>
        <w:shd w:val="clear" w:color="auto" w:fill="auto"/>
        <w:ind w:left="40" w:right="20" w:firstLine="720"/>
        <w:rPr>
          <w:sz w:val="24"/>
          <w:szCs w:val="24"/>
        </w:rPr>
      </w:pPr>
      <w:r w:rsidRPr="00BC7BEF">
        <w:rPr>
          <w:sz w:val="24"/>
          <w:szCs w:val="24"/>
        </w:rPr>
        <w:t xml:space="preserve">Ежемесячная, за квартал, за полугодие, за 9 месяцев и по итогам года выплачивается с целью поощрения работника за общие результаты труда и по итогам работы за соответствующий период. </w:t>
      </w:r>
    </w:p>
    <w:p w:rsidR="000A7448" w:rsidRPr="00BC7BEF" w:rsidRDefault="000A7448" w:rsidP="000A7448">
      <w:pPr>
        <w:pStyle w:val="11"/>
        <w:shd w:val="clear" w:color="auto" w:fill="auto"/>
        <w:ind w:left="40" w:right="20" w:firstLine="720"/>
        <w:rPr>
          <w:sz w:val="24"/>
          <w:szCs w:val="24"/>
        </w:rPr>
      </w:pPr>
      <w:r w:rsidRPr="00BC7BEF">
        <w:rPr>
          <w:sz w:val="24"/>
          <w:szCs w:val="24"/>
        </w:rPr>
        <w:t>При премировании учитывается успешное и добросовестное исполнение работниками своих трудовых функций, а также обеспечение безаварийной работы инженерных и хозяйственно- эксплуатационных систем зданий и сооружений.</w:t>
      </w:r>
    </w:p>
    <w:p w:rsidR="000A7448" w:rsidRPr="00BC7BEF" w:rsidRDefault="000A7448" w:rsidP="000A7448">
      <w:pPr>
        <w:pStyle w:val="11"/>
        <w:shd w:val="clear" w:color="auto" w:fill="auto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Премия по итогам работы </w:t>
      </w:r>
      <w:r w:rsidR="00A71A72">
        <w:rPr>
          <w:sz w:val="24"/>
          <w:szCs w:val="24"/>
        </w:rPr>
        <w:t xml:space="preserve">и премия </w:t>
      </w:r>
      <w:r w:rsidR="00A71A72" w:rsidRPr="00A71A72">
        <w:rPr>
          <w:sz w:val="24"/>
          <w:szCs w:val="24"/>
        </w:rPr>
        <w:t xml:space="preserve">за выполнение особо важных и срочных работ </w:t>
      </w:r>
      <w:r w:rsidRPr="00BC7BEF">
        <w:rPr>
          <w:sz w:val="24"/>
          <w:szCs w:val="24"/>
        </w:rPr>
        <w:t>выплачивается в пределах фонда оплаты труда на данную категорию работников и максимальным размером конкретному работнику не ограничивается.</w:t>
      </w:r>
    </w:p>
    <w:p w:rsidR="000A7448" w:rsidRPr="00BC7BEF" w:rsidRDefault="000A7448" w:rsidP="000A7448">
      <w:pPr>
        <w:pStyle w:val="11"/>
        <w:numPr>
          <w:ilvl w:val="0"/>
          <w:numId w:val="4"/>
        </w:numPr>
        <w:shd w:val="clear" w:color="auto" w:fill="auto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Выплаты стимулирующего характера производятся по решению руководителя органа местного самоуправления </w:t>
      </w:r>
      <w:proofErr w:type="spellStart"/>
      <w:r w:rsidR="00CA112A">
        <w:rPr>
          <w:sz w:val="24"/>
          <w:szCs w:val="24"/>
        </w:rPr>
        <w:t>Кулевчинского</w:t>
      </w:r>
      <w:proofErr w:type="spellEnd"/>
      <w:r w:rsidR="00CA112A">
        <w:rPr>
          <w:sz w:val="24"/>
          <w:szCs w:val="24"/>
        </w:rPr>
        <w:t xml:space="preserve"> </w:t>
      </w:r>
      <w:r w:rsidR="0098704C">
        <w:rPr>
          <w:sz w:val="24"/>
          <w:szCs w:val="24"/>
        </w:rPr>
        <w:t xml:space="preserve">сельского поселения </w:t>
      </w:r>
      <w:proofErr w:type="spellStart"/>
      <w:r w:rsidRPr="00BC7BEF">
        <w:rPr>
          <w:sz w:val="24"/>
          <w:szCs w:val="24"/>
        </w:rPr>
        <w:t>Варненского</w:t>
      </w:r>
      <w:proofErr w:type="spellEnd"/>
      <w:r w:rsidRPr="00BC7BEF">
        <w:rPr>
          <w:sz w:val="24"/>
          <w:szCs w:val="24"/>
        </w:rPr>
        <w:t xml:space="preserve"> муниципального района в пределах бюджетных ассигнований на оплату труда работников.</w:t>
      </w:r>
    </w:p>
    <w:p w:rsidR="000A7448" w:rsidRPr="00BC7BEF" w:rsidRDefault="000A7448" w:rsidP="000A7448">
      <w:pPr>
        <w:pStyle w:val="11"/>
        <w:shd w:val="clear" w:color="auto" w:fill="auto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>Премирование работников и материальная помощь осуществляется на основе Положени</w:t>
      </w:r>
      <w:r>
        <w:rPr>
          <w:sz w:val="24"/>
          <w:szCs w:val="24"/>
        </w:rPr>
        <w:t>я</w:t>
      </w:r>
      <w:r w:rsidRPr="00BC7BEF">
        <w:rPr>
          <w:sz w:val="24"/>
          <w:szCs w:val="24"/>
        </w:rPr>
        <w:t xml:space="preserve"> о премировании и материальной помощи, утверждаемого </w:t>
      </w:r>
      <w:r>
        <w:rPr>
          <w:sz w:val="24"/>
          <w:szCs w:val="24"/>
        </w:rPr>
        <w:t>представительным</w:t>
      </w:r>
      <w:r w:rsidRPr="00BC7BEF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ом</w:t>
      </w:r>
      <w:r w:rsidRPr="00BC7BEF">
        <w:rPr>
          <w:sz w:val="24"/>
          <w:szCs w:val="24"/>
        </w:rPr>
        <w:t xml:space="preserve"> местного самоуправления </w:t>
      </w:r>
      <w:proofErr w:type="spellStart"/>
      <w:r w:rsidR="00CA112A">
        <w:rPr>
          <w:sz w:val="24"/>
          <w:szCs w:val="24"/>
        </w:rPr>
        <w:t>Кулевчинского</w:t>
      </w:r>
      <w:proofErr w:type="spellEnd"/>
      <w:r w:rsidR="0098704C">
        <w:rPr>
          <w:sz w:val="24"/>
          <w:szCs w:val="24"/>
        </w:rPr>
        <w:t xml:space="preserve"> сельского поселения </w:t>
      </w:r>
      <w:proofErr w:type="spellStart"/>
      <w:r w:rsidRPr="00BC7BEF">
        <w:rPr>
          <w:sz w:val="24"/>
          <w:szCs w:val="24"/>
        </w:rPr>
        <w:t>Варненского</w:t>
      </w:r>
      <w:proofErr w:type="spellEnd"/>
      <w:r w:rsidRPr="00BC7BEF">
        <w:rPr>
          <w:sz w:val="24"/>
          <w:szCs w:val="24"/>
        </w:rPr>
        <w:t xml:space="preserve"> муниципального района.</w:t>
      </w:r>
    </w:p>
    <w:p w:rsidR="000A7448" w:rsidRPr="00BC7BEF" w:rsidRDefault="000A7448" w:rsidP="000A74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7BEF">
        <w:rPr>
          <w:rFonts w:ascii="Times New Roman" w:hAnsi="Times New Roman"/>
          <w:sz w:val="24"/>
          <w:szCs w:val="24"/>
        </w:rPr>
        <w:t xml:space="preserve">  </w:t>
      </w:r>
      <w:r w:rsidR="006C5482" w:rsidRPr="006C5482">
        <w:rPr>
          <w:rFonts w:ascii="Times New Roman" w:hAnsi="Times New Roman"/>
          <w:b/>
          <w:sz w:val="24"/>
          <w:szCs w:val="24"/>
        </w:rPr>
        <w:t>27</w:t>
      </w:r>
      <w:r w:rsidRPr="00BC7BEF">
        <w:rPr>
          <w:rFonts w:ascii="Times New Roman" w:hAnsi="Times New Roman"/>
          <w:sz w:val="24"/>
          <w:szCs w:val="24"/>
        </w:rPr>
        <w:t>. Единовременная выплата выплачивается 1 раз в год при предоставлении ежегодного оплачиваемого отпуска – в размере 2 должностных окладов. В случае, если работник не использовал в течение года свое право на ежегодный оплачиваемый отпуск, - в четвертом квартале текущего года.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702"/>
        </w:tabs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  </w:t>
      </w:r>
      <w:r w:rsidR="006C5482" w:rsidRPr="006C5482">
        <w:rPr>
          <w:b/>
          <w:sz w:val="24"/>
          <w:szCs w:val="24"/>
        </w:rPr>
        <w:t>28</w:t>
      </w:r>
      <w:r w:rsidRPr="00BC7BEF">
        <w:rPr>
          <w:sz w:val="24"/>
          <w:szCs w:val="24"/>
        </w:rPr>
        <w:t>. При определении размеров стимулирующих выплат, порядка и условий их применения учитывается мнение выборного профсоюзного или иного представительного органа работников.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573"/>
        </w:tabs>
        <w:spacing w:after="338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  </w:t>
      </w:r>
      <w:r w:rsidR="006C5482" w:rsidRPr="006C5482">
        <w:rPr>
          <w:b/>
          <w:sz w:val="24"/>
          <w:szCs w:val="24"/>
        </w:rPr>
        <w:t>29</w:t>
      </w:r>
      <w:r w:rsidRPr="00BC7BEF">
        <w:rPr>
          <w:sz w:val="24"/>
          <w:szCs w:val="24"/>
        </w:rPr>
        <w:t xml:space="preserve">. Размеры и условия осуществления выплат стимулирующего характера устанавливаются коллективными договорами, соглашениями, локальными актами органа местного самоуправления </w:t>
      </w:r>
      <w:proofErr w:type="spellStart"/>
      <w:r w:rsidR="00CA112A">
        <w:rPr>
          <w:sz w:val="24"/>
          <w:szCs w:val="24"/>
        </w:rPr>
        <w:t>Кулевчинского</w:t>
      </w:r>
      <w:proofErr w:type="spellEnd"/>
      <w:r w:rsidR="0098704C">
        <w:rPr>
          <w:sz w:val="24"/>
          <w:szCs w:val="24"/>
        </w:rPr>
        <w:t xml:space="preserve"> сельского поселения </w:t>
      </w:r>
      <w:proofErr w:type="spellStart"/>
      <w:r w:rsidRPr="00BC7BEF">
        <w:rPr>
          <w:sz w:val="24"/>
          <w:szCs w:val="24"/>
        </w:rPr>
        <w:t>Варненского</w:t>
      </w:r>
      <w:proofErr w:type="spellEnd"/>
      <w:r w:rsidRPr="00BC7BEF">
        <w:rPr>
          <w:sz w:val="24"/>
          <w:szCs w:val="24"/>
        </w:rPr>
        <w:t xml:space="preserve"> муниципального района в пределах фонда оплаты труда.</w:t>
      </w:r>
    </w:p>
    <w:p w:rsidR="000A7448" w:rsidRPr="00BC7BEF" w:rsidRDefault="000A7448" w:rsidP="000A7448">
      <w:pPr>
        <w:pStyle w:val="11"/>
        <w:shd w:val="clear" w:color="auto" w:fill="auto"/>
        <w:spacing w:after="255" w:line="270" w:lineRule="exact"/>
        <w:ind w:left="328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V. Заключительные положения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563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  </w:t>
      </w:r>
      <w:r w:rsidR="006C5482" w:rsidRPr="006C5482">
        <w:rPr>
          <w:b/>
          <w:sz w:val="24"/>
          <w:szCs w:val="24"/>
        </w:rPr>
        <w:t>30</w:t>
      </w:r>
      <w:r w:rsidRPr="00BC7BEF">
        <w:rPr>
          <w:sz w:val="24"/>
          <w:szCs w:val="24"/>
        </w:rPr>
        <w:t xml:space="preserve">. Штатное расписание органа местного самоуправления </w:t>
      </w:r>
      <w:proofErr w:type="spellStart"/>
      <w:r w:rsidR="00CA112A">
        <w:rPr>
          <w:sz w:val="24"/>
          <w:szCs w:val="24"/>
        </w:rPr>
        <w:t>Кулевчинского</w:t>
      </w:r>
      <w:proofErr w:type="spellEnd"/>
      <w:r w:rsidR="00CA112A">
        <w:rPr>
          <w:sz w:val="24"/>
          <w:szCs w:val="24"/>
        </w:rPr>
        <w:t xml:space="preserve"> </w:t>
      </w:r>
      <w:r w:rsidR="0098704C">
        <w:rPr>
          <w:sz w:val="24"/>
          <w:szCs w:val="24"/>
        </w:rPr>
        <w:t xml:space="preserve"> сельского поселения </w:t>
      </w:r>
      <w:proofErr w:type="spellStart"/>
      <w:r w:rsidRPr="00BC7BEF">
        <w:rPr>
          <w:sz w:val="24"/>
          <w:szCs w:val="24"/>
        </w:rPr>
        <w:t>Варненского</w:t>
      </w:r>
      <w:proofErr w:type="spellEnd"/>
      <w:r w:rsidRPr="00BC7BEF">
        <w:rPr>
          <w:sz w:val="24"/>
          <w:szCs w:val="24"/>
        </w:rPr>
        <w:t xml:space="preserve"> муниципального района утверждается руководителем органа местного самоуправления</w:t>
      </w:r>
      <w:r w:rsidR="00CA112A">
        <w:rPr>
          <w:sz w:val="24"/>
          <w:szCs w:val="24"/>
        </w:rPr>
        <w:t xml:space="preserve"> </w:t>
      </w:r>
      <w:proofErr w:type="spellStart"/>
      <w:r w:rsidR="00CA112A">
        <w:rPr>
          <w:sz w:val="24"/>
          <w:szCs w:val="24"/>
        </w:rPr>
        <w:t>Кулевчинского</w:t>
      </w:r>
      <w:proofErr w:type="spellEnd"/>
      <w:r w:rsidR="0098704C">
        <w:rPr>
          <w:sz w:val="24"/>
          <w:szCs w:val="24"/>
        </w:rPr>
        <w:t xml:space="preserve"> сельского поселения </w:t>
      </w:r>
      <w:proofErr w:type="spellStart"/>
      <w:r w:rsidRPr="00BC7BEF">
        <w:rPr>
          <w:sz w:val="24"/>
          <w:szCs w:val="24"/>
        </w:rPr>
        <w:t>Варненского</w:t>
      </w:r>
      <w:proofErr w:type="spellEnd"/>
      <w:r w:rsidRPr="00BC7BEF">
        <w:rPr>
          <w:sz w:val="24"/>
          <w:szCs w:val="24"/>
        </w:rPr>
        <w:t xml:space="preserve"> муниципального района и включает в себя все профессии рабочих.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712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  </w:t>
      </w:r>
      <w:r w:rsidR="006C5482" w:rsidRPr="006C5482">
        <w:rPr>
          <w:b/>
          <w:sz w:val="24"/>
          <w:szCs w:val="24"/>
        </w:rPr>
        <w:t>31</w:t>
      </w:r>
      <w:r w:rsidRPr="006C5482">
        <w:rPr>
          <w:b/>
          <w:sz w:val="24"/>
          <w:szCs w:val="24"/>
        </w:rPr>
        <w:t>.</w:t>
      </w:r>
      <w:r w:rsidRPr="00BC7BEF">
        <w:rPr>
          <w:sz w:val="24"/>
          <w:szCs w:val="24"/>
        </w:rPr>
        <w:t xml:space="preserve"> Фонд оплаты труда органа местного самоуправления </w:t>
      </w:r>
      <w:proofErr w:type="spellStart"/>
      <w:r w:rsidR="009B19E1">
        <w:rPr>
          <w:sz w:val="24"/>
          <w:szCs w:val="24"/>
        </w:rPr>
        <w:t>Кулевчинского</w:t>
      </w:r>
      <w:proofErr w:type="spellEnd"/>
      <w:r w:rsidR="0098704C">
        <w:rPr>
          <w:sz w:val="24"/>
          <w:szCs w:val="24"/>
        </w:rPr>
        <w:t xml:space="preserve"> сельского поселения </w:t>
      </w:r>
      <w:proofErr w:type="spellStart"/>
      <w:r w:rsidRPr="00BC7BEF">
        <w:rPr>
          <w:sz w:val="24"/>
          <w:szCs w:val="24"/>
        </w:rPr>
        <w:t>Варненского</w:t>
      </w:r>
      <w:proofErr w:type="spellEnd"/>
      <w:r w:rsidRPr="00BC7BEF">
        <w:rPr>
          <w:sz w:val="24"/>
          <w:szCs w:val="24"/>
        </w:rPr>
        <w:t xml:space="preserve"> муниципального района для работников, предусмотренных настоящим Положением, формируется на календарный год исходя из объёма лимитов бюджетных обязательств местного бюджета.</w:t>
      </w:r>
    </w:p>
    <w:p w:rsidR="00F51205" w:rsidRPr="005C38F8" w:rsidRDefault="000A7448" w:rsidP="00F51205">
      <w:pPr>
        <w:pStyle w:val="11"/>
        <w:shd w:val="clear" w:color="auto" w:fill="auto"/>
        <w:tabs>
          <w:tab w:val="left" w:pos="1654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 </w:t>
      </w:r>
      <w:r w:rsidR="00F51205" w:rsidRPr="005C38F8">
        <w:rPr>
          <w:b/>
          <w:sz w:val="24"/>
          <w:szCs w:val="24"/>
        </w:rPr>
        <w:t>32</w:t>
      </w:r>
      <w:r w:rsidR="00F51205" w:rsidRPr="005C38F8">
        <w:rPr>
          <w:sz w:val="24"/>
          <w:szCs w:val="24"/>
        </w:rPr>
        <w:t xml:space="preserve">. Индексация оплаты труда работников, занятых обслуживанием органов  местного самоуправления </w:t>
      </w:r>
      <w:proofErr w:type="spellStart"/>
      <w:r w:rsidR="009B19E1">
        <w:rPr>
          <w:sz w:val="24"/>
          <w:szCs w:val="24"/>
        </w:rPr>
        <w:t>Кулевчинского</w:t>
      </w:r>
      <w:proofErr w:type="spellEnd"/>
      <w:r w:rsidR="00F51205">
        <w:rPr>
          <w:sz w:val="24"/>
          <w:szCs w:val="24"/>
        </w:rPr>
        <w:t xml:space="preserve"> сельского поселения</w:t>
      </w:r>
      <w:r w:rsidR="00F51205" w:rsidRPr="005C38F8">
        <w:rPr>
          <w:sz w:val="24"/>
          <w:szCs w:val="24"/>
        </w:rPr>
        <w:t xml:space="preserve"> </w:t>
      </w:r>
      <w:proofErr w:type="spellStart"/>
      <w:r w:rsidR="00F51205" w:rsidRPr="005C38F8">
        <w:rPr>
          <w:sz w:val="24"/>
          <w:szCs w:val="24"/>
        </w:rPr>
        <w:t>Варненского</w:t>
      </w:r>
      <w:proofErr w:type="spellEnd"/>
      <w:r w:rsidR="00F51205" w:rsidRPr="005C38F8">
        <w:rPr>
          <w:sz w:val="24"/>
          <w:szCs w:val="24"/>
        </w:rPr>
        <w:t xml:space="preserve"> муниципального района проводится не реже 1 раза в год, в соответствии законодательством Российской Федерации и Челябинской области на основании решения Со</w:t>
      </w:r>
      <w:r w:rsidR="00F51205">
        <w:rPr>
          <w:sz w:val="24"/>
          <w:szCs w:val="24"/>
        </w:rPr>
        <w:t>вета</w:t>
      </w:r>
      <w:r w:rsidR="00F51205" w:rsidRPr="005C38F8">
        <w:rPr>
          <w:sz w:val="24"/>
          <w:szCs w:val="24"/>
        </w:rPr>
        <w:t xml:space="preserve"> депутатов </w:t>
      </w:r>
      <w:proofErr w:type="spellStart"/>
      <w:r w:rsidR="009B19E1">
        <w:rPr>
          <w:sz w:val="24"/>
          <w:szCs w:val="24"/>
        </w:rPr>
        <w:t>Кулевчинского</w:t>
      </w:r>
      <w:proofErr w:type="spellEnd"/>
      <w:r w:rsidR="00F51205">
        <w:rPr>
          <w:sz w:val="24"/>
          <w:szCs w:val="24"/>
        </w:rPr>
        <w:t xml:space="preserve"> сельского поселения</w:t>
      </w:r>
      <w:r w:rsidR="00F51205" w:rsidRPr="005C38F8">
        <w:rPr>
          <w:sz w:val="24"/>
          <w:szCs w:val="24"/>
        </w:rPr>
        <w:t xml:space="preserve"> </w:t>
      </w:r>
      <w:proofErr w:type="spellStart"/>
      <w:r w:rsidR="00F51205" w:rsidRPr="005C38F8">
        <w:rPr>
          <w:sz w:val="24"/>
          <w:szCs w:val="24"/>
        </w:rPr>
        <w:t>Варненского</w:t>
      </w:r>
      <w:proofErr w:type="spellEnd"/>
      <w:r w:rsidR="00F51205" w:rsidRPr="005C38F8">
        <w:rPr>
          <w:sz w:val="24"/>
          <w:szCs w:val="24"/>
        </w:rPr>
        <w:t xml:space="preserve"> муниципального района</w:t>
      </w:r>
    </w:p>
    <w:p w:rsidR="000A7448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D0568B" w:rsidRDefault="00D0568B" w:rsidP="000A7448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0A7448" w:rsidRPr="00F20E0C" w:rsidRDefault="000A7448" w:rsidP="000A7448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 w:rsidRPr="00F20E0C">
        <w:rPr>
          <w:rFonts w:ascii="Times New Roman" w:hAnsi="Times New Roman"/>
          <w:sz w:val="20"/>
          <w:szCs w:val="20"/>
        </w:rPr>
        <w:t>Приложение 1</w:t>
      </w:r>
    </w:p>
    <w:p w:rsidR="000A7448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 w:rsidRPr="00F20E0C">
        <w:rPr>
          <w:rFonts w:ascii="Times New Roman" w:hAnsi="Times New Roman"/>
          <w:bCs/>
          <w:sz w:val="20"/>
          <w:szCs w:val="20"/>
        </w:rPr>
        <w:t xml:space="preserve">к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20E0C">
        <w:rPr>
          <w:rFonts w:ascii="Times New Roman" w:hAnsi="Times New Roman"/>
          <w:bCs/>
          <w:sz w:val="20"/>
          <w:szCs w:val="20"/>
        </w:rPr>
        <w:t>Положению</w:t>
      </w:r>
      <w:proofErr w:type="gramEnd"/>
      <w:r w:rsidRPr="00F20E0C">
        <w:rPr>
          <w:rFonts w:ascii="Times New Roman" w:hAnsi="Times New Roman"/>
          <w:bCs/>
          <w:sz w:val="20"/>
          <w:szCs w:val="20"/>
        </w:rPr>
        <w:t xml:space="preserve"> об оплате труда  </w:t>
      </w:r>
      <w:r>
        <w:rPr>
          <w:rFonts w:ascii="Times New Roman" w:hAnsi="Times New Roman"/>
          <w:bCs/>
          <w:sz w:val="20"/>
          <w:szCs w:val="20"/>
        </w:rPr>
        <w:t>работников, ,</w:t>
      </w:r>
    </w:p>
    <w:p w:rsidR="000A7448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занятых обслуживанием органов местного </w:t>
      </w:r>
    </w:p>
    <w:p w:rsidR="000A7448" w:rsidRPr="00F20E0C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самоуправления </w:t>
      </w:r>
      <w:proofErr w:type="spellStart"/>
      <w:r w:rsidR="009B19E1">
        <w:rPr>
          <w:rFonts w:ascii="Times New Roman" w:hAnsi="Times New Roman"/>
          <w:bCs/>
          <w:sz w:val="20"/>
          <w:szCs w:val="20"/>
        </w:rPr>
        <w:t>Кулевчинского</w:t>
      </w:r>
      <w:proofErr w:type="spellEnd"/>
      <w:r w:rsidR="005641F8">
        <w:rPr>
          <w:rFonts w:ascii="Times New Roman" w:hAnsi="Times New Roman"/>
          <w:bCs/>
          <w:sz w:val="20"/>
          <w:szCs w:val="20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0"/>
          <w:szCs w:val="20"/>
        </w:rPr>
        <w:t>Варненского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муниципального района</w:t>
      </w:r>
    </w:p>
    <w:p w:rsidR="000A7448" w:rsidRDefault="000A7448" w:rsidP="000A7448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</w:p>
    <w:p w:rsidR="000A7448" w:rsidRPr="00D83311" w:rsidRDefault="000A7448" w:rsidP="000A7448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  <w:r w:rsidRPr="00D83311">
        <w:rPr>
          <w:b/>
        </w:rPr>
        <w:t xml:space="preserve">Профессиональные квалификационные группы и размеры должностных окладов общеотраслевых профессий рабочих органов местного самоуправления </w:t>
      </w:r>
      <w:proofErr w:type="spellStart"/>
      <w:r w:rsidR="009B19E1">
        <w:rPr>
          <w:b/>
        </w:rPr>
        <w:t>Кулевчинского</w:t>
      </w:r>
      <w:proofErr w:type="spellEnd"/>
      <w:r w:rsidR="005641F8">
        <w:rPr>
          <w:b/>
        </w:rPr>
        <w:t xml:space="preserve"> сельского поселения </w:t>
      </w:r>
      <w:proofErr w:type="spellStart"/>
      <w:r w:rsidRPr="00D83311">
        <w:rPr>
          <w:b/>
        </w:rPr>
        <w:t>Варненского</w:t>
      </w:r>
      <w:proofErr w:type="spellEnd"/>
      <w:r w:rsidRPr="00D83311">
        <w:rPr>
          <w:b/>
        </w:rPr>
        <w:t xml:space="preserve"> муниципального района</w:t>
      </w:r>
    </w:p>
    <w:p w:rsidR="00B746F1" w:rsidRPr="00D0568B" w:rsidRDefault="00B746F1" w:rsidP="00D0568B">
      <w:pPr>
        <w:pStyle w:val="11"/>
        <w:shd w:val="clear" w:color="auto" w:fill="auto"/>
        <w:spacing w:line="240" w:lineRule="auto"/>
        <w:ind w:left="-284" w:right="-143" w:firstLine="1083"/>
        <w:rPr>
          <w:sz w:val="24"/>
          <w:szCs w:val="24"/>
        </w:rPr>
      </w:pPr>
      <w:r w:rsidRPr="00D0568B">
        <w:rPr>
          <w:sz w:val="24"/>
          <w:szCs w:val="24"/>
        </w:rPr>
        <w:t>Профессиональные квалификационные группы общеотраслевых профессий рабочих утверждены </w:t>
      </w:r>
      <w:hyperlink r:id="rId11" w:anchor="/document/193507/entry/0" w:history="1">
        <w:r w:rsidRPr="00D0568B">
          <w:rPr>
            <w:rStyle w:val="a7"/>
            <w:sz w:val="24"/>
            <w:szCs w:val="24"/>
          </w:rPr>
          <w:t>приказом</w:t>
        </w:r>
      </w:hyperlink>
      <w:r w:rsidRPr="00D0568B">
        <w:rPr>
          <w:sz w:val="24"/>
          <w:szCs w:val="24"/>
        </w:rPr>
        <w:t xml:space="preserve"> Министерства здравоохранения и социального развития Российской Федерации от 29 мая 2008 года N 248н "Об утверждении профессиональных квалификационных групп общеотраслевых профессий рабочих". </w:t>
      </w:r>
    </w:p>
    <w:p w:rsidR="00B746F1" w:rsidRDefault="00B746F1" w:rsidP="000A7448">
      <w:pPr>
        <w:pStyle w:val="11"/>
        <w:shd w:val="clear" w:color="auto" w:fill="auto"/>
        <w:spacing w:line="240" w:lineRule="auto"/>
        <w:ind w:left="799" w:right="260"/>
        <w:jc w:val="left"/>
      </w:pPr>
    </w:p>
    <w:p w:rsidR="000A7448" w:rsidRPr="00B746F1" w:rsidRDefault="000A7448" w:rsidP="00022DEA">
      <w:pPr>
        <w:pStyle w:val="11"/>
        <w:shd w:val="clear" w:color="auto" w:fill="auto"/>
        <w:spacing w:line="240" w:lineRule="auto"/>
        <w:ind w:left="-284" w:right="260" w:firstLine="284"/>
        <w:jc w:val="left"/>
        <w:rPr>
          <w:sz w:val="22"/>
          <w:szCs w:val="22"/>
        </w:rPr>
      </w:pPr>
      <w:r w:rsidRPr="00B746F1">
        <w:rPr>
          <w:sz w:val="22"/>
          <w:szCs w:val="22"/>
        </w:rPr>
        <w:t>1. Профессиональная квалификационная группа «Общеотраслевые профессии рабочих первого уровня»: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1418"/>
        <w:gridCol w:w="5953"/>
        <w:gridCol w:w="971"/>
        <w:gridCol w:w="1014"/>
      </w:tblGrid>
      <w:tr w:rsidR="000A7448" w:rsidRPr="00B61A8E" w:rsidTr="00D0568B">
        <w:trPr>
          <w:trHeight w:val="1686"/>
        </w:trPr>
        <w:tc>
          <w:tcPr>
            <w:tcW w:w="719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shd w:val="clear" w:color="auto" w:fill="FFFFFF"/>
          </w:tcPr>
          <w:p w:rsidR="000A7448" w:rsidRP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7448">
              <w:rPr>
                <w:sz w:val="20"/>
                <w:szCs w:val="20"/>
              </w:rPr>
              <w:t>Номер</w:t>
            </w:r>
          </w:p>
          <w:p w:rsidR="000A7448" w:rsidRP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A7448">
              <w:rPr>
                <w:sz w:val="20"/>
                <w:szCs w:val="20"/>
              </w:rPr>
              <w:t>квалификацион</w:t>
            </w:r>
            <w:proofErr w:type="spellEnd"/>
          </w:p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A7448">
              <w:rPr>
                <w:sz w:val="20"/>
                <w:szCs w:val="20"/>
              </w:rPr>
              <w:t>ного</w:t>
            </w:r>
            <w:proofErr w:type="spellEnd"/>
            <w:r w:rsidRPr="000A7448">
              <w:rPr>
                <w:sz w:val="20"/>
                <w:szCs w:val="20"/>
              </w:rPr>
              <w:t xml:space="preserve"> уровня</w:t>
            </w:r>
          </w:p>
        </w:tc>
        <w:tc>
          <w:tcPr>
            <w:tcW w:w="5953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400"/>
              <w:jc w:val="left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Наименование профессий</w:t>
            </w:r>
          </w:p>
        </w:tc>
        <w:tc>
          <w:tcPr>
            <w:tcW w:w="971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Размер оклада (рублей)</w:t>
            </w:r>
          </w:p>
        </w:tc>
        <w:tc>
          <w:tcPr>
            <w:tcW w:w="1014" w:type="dxa"/>
            <w:shd w:val="clear" w:color="auto" w:fill="FFFFFF"/>
          </w:tcPr>
          <w:p w:rsidR="000A7448" w:rsidRPr="00D0568B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/>
              <w:rPr>
                <w:sz w:val="16"/>
                <w:szCs w:val="16"/>
              </w:rPr>
            </w:pPr>
            <w:r w:rsidRPr="00D0568B">
              <w:rPr>
                <w:sz w:val="16"/>
                <w:szCs w:val="16"/>
              </w:rPr>
              <w:t>Размер ежемесячного денежного поощрения (должностных окладов в месяц</w:t>
            </w:r>
          </w:p>
        </w:tc>
      </w:tr>
      <w:tr w:rsidR="000A7448" w:rsidRPr="00B61A8E" w:rsidTr="00CC7D0C">
        <w:trPr>
          <w:trHeight w:val="4251"/>
        </w:trPr>
        <w:tc>
          <w:tcPr>
            <w:tcW w:w="719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60" w:firstLine="360"/>
              <w:jc w:val="left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1-й квалификационный</w:t>
            </w:r>
          </w:p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уровень</w:t>
            </w:r>
          </w:p>
        </w:tc>
        <w:tc>
          <w:tcPr>
            <w:tcW w:w="5953" w:type="dxa"/>
            <w:shd w:val="clear" w:color="auto" w:fill="FFFFFF"/>
          </w:tcPr>
          <w:p w:rsidR="00AE567A" w:rsidRPr="00AE567A" w:rsidRDefault="00AE567A" w:rsidP="00D0568B">
            <w:pPr>
              <w:pStyle w:val="11"/>
              <w:framePr w:wrap="notBeside" w:vAnchor="text" w:hAnchor="page" w:x="1229" w:y="1"/>
              <w:ind w:left="131" w:right="132" w:firstLine="400"/>
              <w:rPr>
                <w:sz w:val="24"/>
                <w:szCs w:val="24"/>
              </w:rPr>
            </w:pPr>
            <w:r w:rsidRPr="00AE567A">
              <w:rPr>
                <w:sz w:val="24"/>
                <w:szCs w:val="24"/>
              </w:rPr>
              <w:t>Наименование профессий рабочих, по которым предусмотрено присвоение 1,2,3 квалификационных разрядов в соответствии с Единым тарифно-квалификационным  работ и профессий рабочих</w:t>
            </w:r>
            <w:r w:rsidR="00D0568B">
              <w:rPr>
                <w:sz w:val="24"/>
                <w:szCs w:val="24"/>
              </w:rPr>
              <w:t>;</w:t>
            </w:r>
            <w:r w:rsidRPr="00AE567A">
              <w:rPr>
                <w:sz w:val="24"/>
                <w:szCs w:val="24"/>
              </w:rPr>
              <w:t xml:space="preserve"> горничная; грузчик; рабочий;  кладовщик</w:t>
            </w:r>
            <w:r w:rsidR="00D0568B">
              <w:rPr>
                <w:sz w:val="24"/>
                <w:szCs w:val="24"/>
              </w:rPr>
              <w:t>;</w:t>
            </w:r>
            <w:r w:rsidRPr="00AE567A">
              <w:rPr>
                <w:sz w:val="24"/>
                <w:szCs w:val="24"/>
              </w:rPr>
              <w:t xml:space="preserve"> кухонный рабочий;  лифтер; машинист по стирке и ремонту спецодежды;  курьер; подсобный рабочий по комплексному обслуживанию и ремонту зданий;  сторож (вахтер); уборщик производственных помещений; уборщик служебных помещений; уборщик территорий; электромонтер по ремонту и обслуживанию электрооборудования, </w:t>
            </w:r>
          </w:p>
          <w:p w:rsidR="000A7448" w:rsidRPr="009B0CF6" w:rsidRDefault="000A7448" w:rsidP="00CC7D0C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1" w:right="132" w:firstLine="40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1-го квалификационного разряда</w:t>
            </w:r>
          </w:p>
        </w:tc>
        <w:tc>
          <w:tcPr>
            <w:tcW w:w="971" w:type="dxa"/>
            <w:shd w:val="clear" w:color="auto" w:fill="FFFFFF"/>
          </w:tcPr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0A7448" w:rsidRPr="009B0CF6" w:rsidRDefault="006525E0" w:rsidP="00CC7D0C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</w:t>
            </w:r>
          </w:p>
        </w:tc>
        <w:tc>
          <w:tcPr>
            <w:tcW w:w="1014" w:type="dxa"/>
            <w:shd w:val="clear" w:color="auto" w:fill="FFFFFF"/>
          </w:tcPr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CC7D0C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0A7448" w:rsidRPr="00B61A8E" w:rsidTr="00D0568B">
        <w:trPr>
          <w:trHeight w:val="2774"/>
        </w:trPr>
        <w:tc>
          <w:tcPr>
            <w:tcW w:w="719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 w:firstLine="360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953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 w:firstLine="400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Профессий рабочих, отнесенные к 1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971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Оклад устанавливается на один квалификационный</w:t>
            </w:r>
          </w:p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разряд выше</w:t>
            </w:r>
          </w:p>
        </w:tc>
        <w:tc>
          <w:tcPr>
            <w:tcW w:w="1014" w:type="dxa"/>
            <w:shd w:val="clear" w:color="auto" w:fill="FFFFFF"/>
          </w:tcPr>
          <w:p w:rsid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center"/>
            </w:pPr>
            <w:r>
              <w:rPr>
                <w:sz w:val="24"/>
                <w:szCs w:val="24"/>
              </w:rPr>
              <w:t>1,3</w:t>
            </w:r>
          </w:p>
        </w:tc>
      </w:tr>
    </w:tbl>
    <w:p w:rsidR="000A7448" w:rsidRPr="00810CB2" w:rsidRDefault="000A7448" w:rsidP="000A7448">
      <w:pPr>
        <w:pStyle w:val="a6"/>
        <w:rPr>
          <w:sz w:val="2"/>
          <w:szCs w:val="2"/>
        </w:rPr>
      </w:pPr>
    </w:p>
    <w:p w:rsidR="000A7448" w:rsidRDefault="000A7448" w:rsidP="000A7448">
      <w:pPr>
        <w:rPr>
          <w:sz w:val="2"/>
          <w:szCs w:val="2"/>
        </w:rPr>
      </w:pPr>
    </w:p>
    <w:p w:rsidR="00D0568B" w:rsidRDefault="00D0568B" w:rsidP="000A7448">
      <w:pPr>
        <w:rPr>
          <w:rFonts w:ascii="Times New Roman" w:hAnsi="Times New Roman"/>
        </w:rPr>
      </w:pPr>
    </w:p>
    <w:p w:rsidR="000A7448" w:rsidRPr="00DA75E8" w:rsidRDefault="000A7448" w:rsidP="000A7448">
      <w:pPr>
        <w:rPr>
          <w:rFonts w:ascii="Times New Roman" w:hAnsi="Times New Roman"/>
        </w:rPr>
      </w:pPr>
      <w:r w:rsidRPr="00DA75E8">
        <w:rPr>
          <w:rFonts w:ascii="Times New Roman" w:hAnsi="Times New Roman"/>
        </w:rPr>
        <w:lastRenderedPageBreak/>
        <w:t>2. Профессиональная квалификационная группа "Общеотраслевые профессии рабочих второго уровня":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5670"/>
        <w:gridCol w:w="992"/>
        <w:gridCol w:w="992"/>
      </w:tblGrid>
      <w:tr w:rsidR="000A7448" w:rsidRPr="00A733AD" w:rsidTr="00022DEA">
        <w:tc>
          <w:tcPr>
            <w:tcW w:w="851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1-й квалификационный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5670" w:type="dxa"/>
          </w:tcPr>
          <w:p w:rsidR="00AE567A" w:rsidRPr="00AE567A" w:rsidRDefault="00AE567A" w:rsidP="00AE567A">
            <w:pPr>
              <w:pStyle w:val="11"/>
              <w:rPr>
                <w:sz w:val="24"/>
                <w:szCs w:val="24"/>
              </w:rPr>
            </w:pPr>
            <w:r w:rsidRPr="00AE567A">
              <w:rPr>
                <w:sz w:val="24"/>
                <w:szCs w:val="24"/>
              </w:rPr>
              <w:t xml:space="preserve">Наименования профессий рабочих, по которым предусмотрено присвоение  4, и 5 квалификационных разрядов в соответствии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 w:rsidRPr="00AE567A">
              <w:rPr>
                <w:sz w:val="24"/>
                <w:szCs w:val="24"/>
              </w:rPr>
              <w:t>сейсмопрогноза</w:t>
            </w:r>
            <w:proofErr w:type="spellEnd"/>
            <w:r w:rsidRPr="00AE567A">
              <w:rPr>
                <w:sz w:val="24"/>
                <w:szCs w:val="24"/>
              </w:rPr>
              <w:t>; оператор электронно-вычислительных и вычислительных машин; охотник промысловый; пожарный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4-го</w:t>
            </w:r>
            <w:r w:rsidRPr="00A733AD">
              <w:rPr>
                <w:sz w:val="24"/>
                <w:szCs w:val="24"/>
              </w:rPr>
              <w:tab/>
              <w:t>квалификационного разряда</w:t>
            </w:r>
          </w:p>
          <w:p w:rsidR="000A7448" w:rsidRPr="00A733AD" w:rsidRDefault="000A7448" w:rsidP="00CC7D0C">
            <w:pPr>
              <w:pStyle w:val="11"/>
              <w:framePr w:w="1045" w:h="1578" w:wrap="around" w:hAnchor="margin" w:x="-1146" w:y="-36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6525E0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5227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1,3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</w:tr>
    </w:tbl>
    <w:p w:rsidR="000A7448" w:rsidRPr="00A733AD" w:rsidRDefault="000A7448" w:rsidP="000A7448">
      <w:pPr>
        <w:pStyle w:val="11"/>
        <w:shd w:val="clear" w:color="auto" w:fill="auto"/>
        <w:spacing w:line="240" w:lineRule="auto"/>
        <w:ind w:left="70" w:right="87"/>
        <w:rPr>
          <w:sz w:val="24"/>
          <w:szCs w:val="24"/>
        </w:rPr>
      </w:pPr>
    </w:p>
    <w:p w:rsidR="000A7448" w:rsidRDefault="000A7448" w:rsidP="00AA5841">
      <w:pPr>
        <w:tabs>
          <w:tab w:val="left" w:pos="0"/>
        </w:tabs>
        <w:spacing w:after="0" w:line="240" w:lineRule="auto"/>
      </w:pPr>
    </w:p>
    <w:sectPr w:rsidR="000A7448" w:rsidSect="003E3D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5A15"/>
    <w:multiLevelType w:val="hybridMultilevel"/>
    <w:tmpl w:val="81201F50"/>
    <w:lvl w:ilvl="0" w:tplc="AFFE4D1C">
      <w:start w:val="14"/>
      <w:numFmt w:val="decimal"/>
      <w:lvlText w:val="%1."/>
      <w:lvlJc w:val="left"/>
      <w:pPr>
        <w:ind w:left="248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80C5F"/>
    <w:multiLevelType w:val="multilevel"/>
    <w:tmpl w:val="AE823E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8E6B11"/>
    <w:multiLevelType w:val="multilevel"/>
    <w:tmpl w:val="A670A2C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F9E"/>
    <w:rsid w:val="00022DEA"/>
    <w:rsid w:val="000A7448"/>
    <w:rsid w:val="000B024B"/>
    <w:rsid w:val="000E70DA"/>
    <w:rsid w:val="000F1C87"/>
    <w:rsid w:val="00113E9F"/>
    <w:rsid w:val="001158F3"/>
    <w:rsid w:val="001517EE"/>
    <w:rsid w:val="0016470B"/>
    <w:rsid w:val="001E009B"/>
    <w:rsid w:val="001E0D11"/>
    <w:rsid w:val="00211ECF"/>
    <w:rsid w:val="00217D3C"/>
    <w:rsid w:val="00231A27"/>
    <w:rsid w:val="00266313"/>
    <w:rsid w:val="00267BD0"/>
    <w:rsid w:val="00281646"/>
    <w:rsid w:val="002A577D"/>
    <w:rsid w:val="002F2A96"/>
    <w:rsid w:val="00303F9E"/>
    <w:rsid w:val="003E3D31"/>
    <w:rsid w:val="00404A47"/>
    <w:rsid w:val="004336D2"/>
    <w:rsid w:val="0044680D"/>
    <w:rsid w:val="004905C9"/>
    <w:rsid w:val="005641F8"/>
    <w:rsid w:val="005C32C9"/>
    <w:rsid w:val="006462C9"/>
    <w:rsid w:val="00647C91"/>
    <w:rsid w:val="006525E0"/>
    <w:rsid w:val="006C5482"/>
    <w:rsid w:val="007009E0"/>
    <w:rsid w:val="00702E58"/>
    <w:rsid w:val="00751C64"/>
    <w:rsid w:val="00776059"/>
    <w:rsid w:val="00830F65"/>
    <w:rsid w:val="0084078B"/>
    <w:rsid w:val="00885688"/>
    <w:rsid w:val="008B3789"/>
    <w:rsid w:val="008D0995"/>
    <w:rsid w:val="008E1977"/>
    <w:rsid w:val="009110FE"/>
    <w:rsid w:val="0098704C"/>
    <w:rsid w:val="009B19E1"/>
    <w:rsid w:val="009B21B9"/>
    <w:rsid w:val="009D4E06"/>
    <w:rsid w:val="00A135D2"/>
    <w:rsid w:val="00A33E0E"/>
    <w:rsid w:val="00A71A72"/>
    <w:rsid w:val="00A77320"/>
    <w:rsid w:val="00A85B17"/>
    <w:rsid w:val="00AA5841"/>
    <w:rsid w:val="00AA6C3E"/>
    <w:rsid w:val="00AB1C36"/>
    <w:rsid w:val="00AD1CE8"/>
    <w:rsid w:val="00AD3F89"/>
    <w:rsid w:val="00AE567A"/>
    <w:rsid w:val="00B02F14"/>
    <w:rsid w:val="00B24B2C"/>
    <w:rsid w:val="00B44F9A"/>
    <w:rsid w:val="00B476A8"/>
    <w:rsid w:val="00B54972"/>
    <w:rsid w:val="00B746F1"/>
    <w:rsid w:val="00B95A6E"/>
    <w:rsid w:val="00BD12B9"/>
    <w:rsid w:val="00C14F2C"/>
    <w:rsid w:val="00C161E2"/>
    <w:rsid w:val="00CA112A"/>
    <w:rsid w:val="00CC0AB0"/>
    <w:rsid w:val="00CC7D0C"/>
    <w:rsid w:val="00D0568B"/>
    <w:rsid w:val="00DA3225"/>
    <w:rsid w:val="00DA75E8"/>
    <w:rsid w:val="00E03480"/>
    <w:rsid w:val="00F220E3"/>
    <w:rsid w:val="00F51205"/>
    <w:rsid w:val="00F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0FE3A-9846-4588-8EDD-EDA384B7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A7448"/>
    <w:pPr>
      <w:ind w:left="720"/>
      <w:contextualSpacing/>
    </w:pPr>
  </w:style>
  <w:style w:type="character" w:customStyle="1" w:styleId="1pt">
    <w:name w:val="Основной текст + Интервал 1 pt"/>
    <w:basedOn w:val="a5"/>
    <w:rsid w:val="000A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styleId="a7">
    <w:name w:val="Hyperlink"/>
    <w:basedOn w:val="a0"/>
    <w:uiPriority w:val="99"/>
    <w:unhideWhenUsed/>
    <w:rsid w:val="009D4E06"/>
    <w:rPr>
      <w:color w:val="0563C1" w:themeColor="hyperlink"/>
      <w:u w:val="single"/>
    </w:rPr>
  </w:style>
  <w:style w:type="paragraph" w:styleId="a8">
    <w:name w:val="No Spacing"/>
    <w:uiPriority w:val="1"/>
    <w:qFormat/>
    <w:rsid w:val="00B44F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A63F13224C3E85210DB102FF828429C97608E9D8D2E0EAF41865BDB15C8E2PBT9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6E6C90DAFB2009846BB01BB34B85ACA1BCF4D2C2E4D5E88D5D5ADD07g8JE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EA63F13224C3E85210C51D3994774994993885948F275FF61EDD068C1CC2B5FE47095310P2T5K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CEA63F13224C3E85210DB102FF828429C97608E9D8D2E0EAF41865BDB15C8E2PBT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6E6C90DAFB2009846BB01BB34B85ACA1BCF4D2C2E4D5E88D5D5ADD07g8J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14</cp:revision>
  <cp:lastPrinted>2022-05-13T07:23:00Z</cp:lastPrinted>
  <dcterms:created xsi:type="dcterms:W3CDTF">2024-10-02T05:41:00Z</dcterms:created>
  <dcterms:modified xsi:type="dcterms:W3CDTF">2024-11-27T03:50:00Z</dcterms:modified>
</cp:coreProperties>
</file>